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5E" w:rsidRDefault="00D93881" w:rsidP="00D93881">
      <w:pPr>
        <w:rPr>
          <w:rFonts w:ascii="Calibri" w:hAnsi="Calibri" w:cs="Tahoma"/>
        </w:rPr>
      </w:pPr>
      <w:r w:rsidRPr="00D93881">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96520</wp:posOffset>
            </wp:positionV>
            <wp:extent cx="6864350" cy="1043305"/>
            <wp:effectExtent l="19050" t="0" r="0" b="0"/>
            <wp:wrapThrough wrapText="bothSides">
              <wp:wrapPolygon edited="0">
                <wp:start x="-60" y="0"/>
                <wp:lineTo x="-60" y="21298"/>
                <wp:lineTo x="21580" y="21298"/>
                <wp:lineTo x="21580" y="0"/>
                <wp:lineTo x="-60" y="0"/>
              </wp:wrapPolygon>
            </wp:wrapThrough>
            <wp:docPr id="1" name="Picture 1" descr="C:\Documents and Settings\Tyrone\Local Settings\Temp\MDRRMC_heading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yrone\Local Settings\Temp\MDRRMC_headings_new.jpg"/>
                    <pic:cNvPicPr>
                      <a:picLocks noChangeAspect="1" noChangeArrowheads="1"/>
                    </pic:cNvPicPr>
                  </pic:nvPicPr>
                  <pic:blipFill>
                    <a:blip r:embed="rId6" cstate="print"/>
                    <a:srcRect/>
                    <a:stretch>
                      <a:fillRect/>
                    </a:stretch>
                  </pic:blipFill>
                  <pic:spPr bwMode="auto">
                    <a:xfrm>
                      <a:off x="0" y="0"/>
                      <a:ext cx="6864350" cy="1043305"/>
                    </a:xfrm>
                    <a:prstGeom prst="rect">
                      <a:avLst/>
                    </a:prstGeom>
                    <a:noFill/>
                    <a:ln w="9525">
                      <a:noFill/>
                      <a:miter lim="800000"/>
                      <a:headEnd/>
                      <a:tailEnd/>
                    </a:ln>
                  </pic:spPr>
                </pic:pic>
              </a:graphicData>
            </a:graphic>
          </wp:anchor>
        </w:drawing>
      </w:r>
    </w:p>
    <w:p w:rsidR="00EC3C38" w:rsidRPr="00FD77B7" w:rsidRDefault="00EC3C38" w:rsidP="00EC3C38">
      <w:pPr>
        <w:pStyle w:val="BodyText"/>
        <w:rPr>
          <w:rFonts w:ascii="Calibri" w:hAnsi="Calibri" w:cs="Tahoma"/>
          <w:szCs w:val="24"/>
        </w:rPr>
      </w:pPr>
      <w:r w:rsidRPr="00FD77B7">
        <w:rPr>
          <w:rFonts w:ascii="Calibri" w:hAnsi="Calibri" w:cs="Tahoma"/>
          <w:szCs w:val="24"/>
        </w:rPr>
        <w:t xml:space="preserve">EXCERPT FROM THE MINUTES OF THE MEETING OF THE MUNICIPAL </w:t>
      </w:r>
      <w:r w:rsidR="0052015E">
        <w:rPr>
          <w:rFonts w:ascii="Calibri" w:hAnsi="Calibri" w:cs="Tahoma"/>
          <w:szCs w:val="24"/>
        </w:rPr>
        <w:t>DISASTER RISK REDUCTION MANAGEMENT COUNCIL</w:t>
      </w:r>
      <w:r w:rsidR="00162944">
        <w:rPr>
          <w:rFonts w:ascii="Calibri" w:hAnsi="Calibri" w:cs="Tahoma"/>
          <w:szCs w:val="24"/>
        </w:rPr>
        <w:t xml:space="preserve"> OF JAGNA, BOHOL HELD ON </w:t>
      </w:r>
      <w:r w:rsidR="00F51A67">
        <w:rPr>
          <w:rFonts w:ascii="Calibri" w:hAnsi="Calibri" w:cs="Tahoma"/>
          <w:szCs w:val="24"/>
        </w:rPr>
        <w:t>JANUARY 3</w:t>
      </w:r>
      <w:r w:rsidR="00162944">
        <w:rPr>
          <w:rFonts w:ascii="Calibri" w:hAnsi="Calibri" w:cs="Tahoma"/>
          <w:szCs w:val="24"/>
        </w:rPr>
        <w:t>, 201</w:t>
      </w:r>
      <w:r w:rsidR="00F51A67">
        <w:rPr>
          <w:rFonts w:ascii="Calibri" w:hAnsi="Calibri" w:cs="Tahoma"/>
          <w:szCs w:val="24"/>
        </w:rPr>
        <w:t>2</w:t>
      </w:r>
      <w:r w:rsidRPr="00FD77B7">
        <w:rPr>
          <w:rFonts w:ascii="Calibri" w:hAnsi="Calibri" w:cs="Tahoma"/>
          <w:szCs w:val="24"/>
        </w:rPr>
        <w:t xml:space="preserve"> AT </w:t>
      </w:r>
      <w:r w:rsidR="003C7FB3">
        <w:rPr>
          <w:rFonts w:ascii="Calibri" w:hAnsi="Calibri" w:cs="Tahoma"/>
          <w:szCs w:val="24"/>
        </w:rPr>
        <w:t>CAPT. GOYO CASENAS HALL</w:t>
      </w:r>
      <w:r w:rsidRPr="00FD77B7">
        <w:rPr>
          <w:rFonts w:ascii="Calibri" w:hAnsi="Calibri" w:cs="Tahoma"/>
          <w:szCs w:val="24"/>
        </w:rPr>
        <w:t xml:space="preserve"> MUNICIPALITY OF JAGNA, JAGNA, BOHOL.</w:t>
      </w:r>
    </w:p>
    <w:p w:rsidR="00EC3C38" w:rsidRPr="00FD77B7" w:rsidRDefault="00EC3C38" w:rsidP="00EC3C38">
      <w:pPr>
        <w:jc w:val="both"/>
        <w:rPr>
          <w:rFonts w:ascii="Calibri" w:hAnsi="Calibri" w:cs="Tahoma"/>
        </w:rPr>
      </w:pPr>
    </w:p>
    <w:p w:rsidR="00EC3C38" w:rsidRPr="00D52CB3" w:rsidRDefault="00EC3C38" w:rsidP="00EC3C38">
      <w:pPr>
        <w:jc w:val="both"/>
        <w:rPr>
          <w:rFonts w:ascii="Calibri" w:hAnsi="Calibri" w:cs="Tahoma"/>
          <w:b/>
        </w:rPr>
      </w:pPr>
      <w:r w:rsidRPr="00D52CB3">
        <w:rPr>
          <w:rFonts w:ascii="Calibri" w:hAnsi="Calibri" w:cs="Tahoma"/>
          <w:b/>
        </w:rPr>
        <w:t>IN ATTENDANCE:</w:t>
      </w:r>
    </w:p>
    <w:p w:rsidR="00EC3C38" w:rsidRPr="00451695" w:rsidRDefault="00EC3C38" w:rsidP="00EC3C38">
      <w:pPr>
        <w:jc w:val="both"/>
        <w:rPr>
          <w:rFonts w:ascii="Calibri" w:hAnsi="Calibri" w:cs="Tahoma"/>
        </w:rPr>
      </w:pPr>
    </w:p>
    <w:p w:rsidR="00EC3C38" w:rsidRPr="00451695" w:rsidRDefault="00EC3C38" w:rsidP="00EC3C38">
      <w:pPr>
        <w:jc w:val="both"/>
        <w:rPr>
          <w:rFonts w:ascii="Calibri" w:hAnsi="Calibri" w:cs="Tahoma"/>
        </w:rPr>
      </w:pPr>
      <w:r w:rsidRPr="00451695">
        <w:rPr>
          <w:rFonts w:ascii="Calibri" w:hAnsi="Calibri" w:cs="Tahoma"/>
        </w:rPr>
        <w:tab/>
        <w:t>Hon. Fortunato R. Abrenilla</w:t>
      </w:r>
      <w:r w:rsidRPr="00451695">
        <w:rPr>
          <w:rFonts w:ascii="Calibri" w:hAnsi="Calibri" w:cs="Tahoma"/>
        </w:rPr>
        <w:tab/>
      </w:r>
      <w:r w:rsidRPr="00451695">
        <w:rPr>
          <w:rFonts w:ascii="Calibri" w:hAnsi="Calibri" w:cs="Tahoma"/>
        </w:rPr>
        <w:tab/>
        <w:t>-</w:t>
      </w:r>
      <w:r w:rsidRPr="00451695">
        <w:rPr>
          <w:rFonts w:ascii="Calibri" w:hAnsi="Calibri" w:cs="Tahoma"/>
        </w:rPr>
        <w:tab/>
      </w:r>
      <w:r w:rsidR="0052015E" w:rsidRPr="00451695">
        <w:rPr>
          <w:rFonts w:ascii="Calibri" w:hAnsi="Calibri" w:cs="Tahoma"/>
        </w:rPr>
        <w:t>Chairperson</w:t>
      </w:r>
      <w:r w:rsidRPr="00451695">
        <w:rPr>
          <w:rFonts w:ascii="Calibri" w:hAnsi="Calibri" w:cs="Tahoma"/>
        </w:rPr>
        <w:t>, Presiding Officer</w:t>
      </w:r>
    </w:p>
    <w:p w:rsidR="00642871" w:rsidRPr="00451695" w:rsidRDefault="00EC3C38" w:rsidP="00642871">
      <w:pPr>
        <w:jc w:val="both"/>
        <w:rPr>
          <w:rFonts w:ascii="Calibri" w:hAnsi="Calibri" w:cs="Tahoma"/>
        </w:rPr>
      </w:pPr>
      <w:r w:rsidRPr="00451695">
        <w:rPr>
          <w:rFonts w:ascii="Calibri" w:hAnsi="Calibri" w:cs="Tahoma"/>
        </w:rPr>
        <w:tab/>
      </w:r>
      <w:r w:rsidR="00642871" w:rsidRPr="00451695">
        <w:rPr>
          <w:rFonts w:ascii="Calibri" w:hAnsi="Calibri" w:cs="Tahoma"/>
        </w:rPr>
        <w:t>Ms. Marcionila A. Reyes</w:t>
      </w:r>
      <w:r w:rsidR="00642871" w:rsidRPr="00451695">
        <w:rPr>
          <w:rFonts w:ascii="Calibri" w:hAnsi="Calibri" w:cs="Tahoma"/>
        </w:rPr>
        <w:tab/>
      </w:r>
      <w:r w:rsidR="00642871" w:rsidRPr="00451695">
        <w:rPr>
          <w:rFonts w:ascii="Calibri" w:hAnsi="Calibri" w:cs="Tahoma"/>
        </w:rPr>
        <w:tab/>
        <w:t>-</w:t>
      </w:r>
      <w:r w:rsidR="00642871" w:rsidRPr="00451695">
        <w:rPr>
          <w:rFonts w:ascii="Calibri" w:hAnsi="Calibri" w:cs="Tahoma"/>
        </w:rPr>
        <w:tab/>
        <w:t>Vice Chairperson on Response</w:t>
      </w:r>
    </w:p>
    <w:p w:rsidR="00EC3C38" w:rsidRPr="00451695" w:rsidRDefault="00EC3C38" w:rsidP="00EC3C38">
      <w:pPr>
        <w:jc w:val="both"/>
        <w:rPr>
          <w:rFonts w:ascii="Calibri" w:hAnsi="Calibri" w:cs="Tahoma"/>
        </w:rPr>
      </w:pPr>
      <w:r w:rsidRPr="00451695">
        <w:rPr>
          <w:rFonts w:ascii="Calibri" w:hAnsi="Calibri" w:cs="Tahoma"/>
        </w:rPr>
        <w:tab/>
      </w:r>
      <w:r w:rsidR="0052015E" w:rsidRPr="00451695">
        <w:rPr>
          <w:rFonts w:ascii="Calibri" w:hAnsi="Calibri" w:cs="Tahoma"/>
        </w:rPr>
        <w:t>Engr. Gerry V. Araneta</w:t>
      </w:r>
      <w:r w:rsidRPr="00451695">
        <w:rPr>
          <w:rFonts w:ascii="Calibri" w:hAnsi="Calibri" w:cs="Tahoma"/>
        </w:rPr>
        <w:t xml:space="preserve">    </w:t>
      </w:r>
      <w:r w:rsidRPr="00451695">
        <w:rPr>
          <w:rFonts w:ascii="Calibri" w:hAnsi="Calibri" w:cs="Tahoma"/>
        </w:rPr>
        <w:tab/>
      </w:r>
      <w:r w:rsidRPr="00451695">
        <w:rPr>
          <w:rFonts w:ascii="Calibri" w:hAnsi="Calibri" w:cs="Tahoma"/>
        </w:rPr>
        <w:tab/>
        <w:t>-</w:t>
      </w:r>
      <w:r w:rsidRPr="00451695">
        <w:rPr>
          <w:rFonts w:ascii="Calibri" w:hAnsi="Calibri" w:cs="Tahoma"/>
        </w:rPr>
        <w:tab/>
      </w:r>
      <w:r w:rsidR="0052015E" w:rsidRPr="00451695">
        <w:rPr>
          <w:rFonts w:ascii="Calibri" w:hAnsi="Calibri" w:cs="Tahoma"/>
        </w:rPr>
        <w:t>Vice Chairperson on Prevention and Mitigation</w:t>
      </w:r>
    </w:p>
    <w:p w:rsidR="00EC3C38" w:rsidRPr="00451695" w:rsidRDefault="00EC3C38" w:rsidP="00EC3C38">
      <w:pPr>
        <w:jc w:val="both"/>
        <w:rPr>
          <w:rFonts w:ascii="Calibri" w:hAnsi="Calibri" w:cs="Tahoma"/>
        </w:rPr>
      </w:pPr>
      <w:r w:rsidRPr="00451695">
        <w:rPr>
          <w:rFonts w:ascii="Calibri" w:hAnsi="Calibri" w:cs="Tahoma"/>
        </w:rPr>
        <w:tab/>
      </w:r>
      <w:r w:rsidR="0052015E" w:rsidRPr="00451695">
        <w:rPr>
          <w:rFonts w:ascii="Calibri" w:hAnsi="Calibri" w:cs="Tahoma"/>
        </w:rPr>
        <w:t>Engr. Josefina S. Rañoa</w:t>
      </w:r>
      <w:r w:rsidRPr="00451695">
        <w:rPr>
          <w:rFonts w:ascii="Calibri" w:hAnsi="Calibri" w:cs="Tahoma"/>
        </w:rPr>
        <w:tab/>
      </w:r>
      <w:r w:rsidRPr="00451695">
        <w:rPr>
          <w:rFonts w:ascii="Calibri" w:hAnsi="Calibri" w:cs="Tahoma"/>
        </w:rPr>
        <w:tab/>
      </w:r>
      <w:r w:rsidR="0052015E" w:rsidRPr="00451695">
        <w:rPr>
          <w:rFonts w:ascii="Calibri" w:hAnsi="Calibri" w:cs="Tahoma"/>
        </w:rPr>
        <w:t>-</w:t>
      </w:r>
      <w:r w:rsidR="0052015E" w:rsidRPr="00451695">
        <w:rPr>
          <w:rFonts w:ascii="Calibri" w:hAnsi="Calibri" w:cs="Tahoma"/>
        </w:rPr>
        <w:tab/>
        <w:t>Vice Chairperson on Rehabilitation</w:t>
      </w:r>
    </w:p>
    <w:p w:rsidR="009F3DA1" w:rsidRPr="00451695" w:rsidRDefault="00EC3C38" w:rsidP="00EC3C38">
      <w:pPr>
        <w:jc w:val="both"/>
        <w:rPr>
          <w:rFonts w:ascii="Calibri" w:hAnsi="Calibri" w:cs="Tahoma"/>
          <w:lang w:val="es-ES"/>
        </w:rPr>
      </w:pPr>
      <w:r w:rsidRPr="00451695">
        <w:rPr>
          <w:rFonts w:ascii="Calibri" w:hAnsi="Calibri" w:cs="Tahoma"/>
          <w:lang w:val="es-ES"/>
        </w:rPr>
        <w:tab/>
      </w:r>
      <w:r w:rsidR="009F3DA1" w:rsidRPr="00451695">
        <w:rPr>
          <w:rFonts w:ascii="Calibri" w:hAnsi="Calibri" w:cs="Tahoma"/>
          <w:lang w:val="es-ES"/>
        </w:rPr>
        <w:t>Mr. Vicente Ll. Orias</w:t>
      </w:r>
      <w:r w:rsidR="009F3DA1" w:rsidRPr="00451695">
        <w:rPr>
          <w:rFonts w:ascii="Calibri" w:hAnsi="Calibri" w:cs="Tahoma"/>
          <w:lang w:val="es-ES"/>
        </w:rPr>
        <w:tab/>
      </w:r>
      <w:r w:rsidR="009F3DA1" w:rsidRPr="00451695">
        <w:rPr>
          <w:rFonts w:ascii="Calibri" w:hAnsi="Calibri" w:cs="Tahoma"/>
          <w:lang w:val="es-ES"/>
        </w:rPr>
        <w:tab/>
      </w:r>
      <w:r w:rsidR="009F3DA1" w:rsidRPr="00451695">
        <w:rPr>
          <w:rFonts w:ascii="Calibri" w:hAnsi="Calibri" w:cs="Tahoma"/>
          <w:lang w:val="es-ES"/>
        </w:rPr>
        <w:tab/>
        <w:t>-</w:t>
      </w:r>
      <w:r w:rsidR="009F3DA1" w:rsidRPr="00451695">
        <w:rPr>
          <w:rFonts w:ascii="Calibri" w:hAnsi="Calibri" w:cs="Tahoma"/>
          <w:lang w:val="es-ES"/>
        </w:rPr>
        <w:tab/>
        <w:t>MDRRM Officer</w:t>
      </w:r>
    </w:p>
    <w:p w:rsidR="00451695" w:rsidRPr="00451695" w:rsidRDefault="00451695" w:rsidP="00451695">
      <w:pPr>
        <w:ind w:firstLine="720"/>
        <w:jc w:val="both"/>
        <w:rPr>
          <w:rFonts w:ascii="Calibri" w:hAnsi="Calibri" w:cs="Tahoma"/>
        </w:rPr>
      </w:pPr>
      <w:r w:rsidRPr="00451695">
        <w:rPr>
          <w:rFonts w:ascii="Calibri" w:hAnsi="Calibri" w:cs="Tahoma"/>
        </w:rPr>
        <w:t>Mr. Lito O. Dajalos</w:t>
      </w:r>
      <w:r w:rsidRPr="00451695">
        <w:rPr>
          <w:rFonts w:ascii="Calibri" w:hAnsi="Calibri" w:cs="Tahoma"/>
        </w:rPr>
        <w:tab/>
      </w:r>
      <w:r w:rsidRPr="00451695">
        <w:rPr>
          <w:rFonts w:ascii="Calibri" w:hAnsi="Calibri" w:cs="Tahoma"/>
        </w:rPr>
        <w:tab/>
      </w:r>
      <w:r w:rsidRPr="00451695">
        <w:rPr>
          <w:rFonts w:ascii="Calibri" w:hAnsi="Calibri" w:cs="Tahoma"/>
        </w:rPr>
        <w:tab/>
        <w:t>-</w:t>
      </w:r>
      <w:r w:rsidRPr="00451695">
        <w:rPr>
          <w:rFonts w:ascii="Calibri" w:hAnsi="Calibri" w:cs="Tahoma"/>
        </w:rPr>
        <w:tab/>
        <w:t>Vice Chairperson on Preparedness</w:t>
      </w:r>
    </w:p>
    <w:p w:rsidR="009F3DA1" w:rsidRPr="00451695" w:rsidRDefault="009F3DA1" w:rsidP="00EC3C38">
      <w:pPr>
        <w:jc w:val="both"/>
        <w:rPr>
          <w:rFonts w:ascii="Calibri" w:hAnsi="Calibri" w:cs="Tahoma"/>
          <w:lang w:val="es-ES"/>
        </w:rPr>
      </w:pPr>
      <w:r w:rsidRPr="00451695">
        <w:rPr>
          <w:rFonts w:ascii="Calibri" w:hAnsi="Calibri" w:cs="Tahoma"/>
          <w:lang w:val="es-ES"/>
        </w:rPr>
        <w:tab/>
      </w:r>
      <w:r w:rsidR="00642871" w:rsidRPr="00451695">
        <w:rPr>
          <w:rFonts w:ascii="Calibri" w:hAnsi="Calibri" w:cs="Tahoma"/>
          <w:lang w:val="es-ES"/>
        </w:rPr>
        <w:t>Ms. Brigida B. Aceron</w:t>
      </w:r>
      <w:r w:rsidR="00642871" w:rsidRPr="00451695">
        <w:rPr>
          <w:rFonts w:ascii="Calibri" w:hAnsi="Calibri" w:cs="Tahoma"/>
          <w:lang w:val="es-ES"/>
        </w:rPr>
        <w:tab/>
      </w:r>
      <w:r w:rsidR="00642871" w:rsidRPr="00451695">
        <w:rPr>
          <w:rFonts w:ascii="Calibri" w:hAnsi="Calibri" w:cs="Tahoma"/>
          <w:lang w:val="es-ES"/>
        </w:rPr>
        <w:tab/>
      </w:r>
      <w:r w:rsidR="00642871" w:rsidRPr="00451695">
        <w:rPr>
          <w:rFonts w:ascii="Calibri" w:hAnsi="Calibri" w:cs="Tahoma"/>
          <w:lang w:val="es-ES"/>
        </w:rPr>
        <w:tab/>
        <w:t>-</w:t>
      </w:r>
      <w:r w:rsidR="00642871" w:rsidRPr="00451695">
        <w:rPr>
          <w:rFonts w:ascii="Calibri" w:hAnsi="Calibri" w:cs="Tahoma"/>
          <w:lang w:val="es-ES"/>
        </w:rPr>
        <w:tab/>
        <w:t>Municipal Budget Officer</w:t>
      </w:r>
    </w:p>
    <w:p w:rsidR="00642871" w:rsidRPr="00451695" w:rsidRDefault="00642871" w:rsidP="00EC3C38">
      <w:pPr>
        <w:jc w:val="both"/>
        <w:rPr>
          <w:rFonts w:ascii="Calibri" w:hAnsi="Calibri" w:cs="Tahoma"/>
        </w:rPr>
      </w:pPr>
      <w:r w:rsidRPr="00451695">
        <w:rPr>
          <w:rFonts w:ascii="Calibri" w:hAnsi="Calibri" w:cs="Tahoma"/>
          <w:lang w:val="es-ES"/>
        </w:rPr>
        <w:tab/>
        <w:t>Dr. Arnold Dasio M. Cagulada</w:t>
      </w:r>
      <w:r w:rsidRPr="00451695">
        <w:rPr>
          <w:rFonts w:ascii="Calibri" w:hAnsi="Calibri" w:cs="Tahoma"/>
          <w:lang w:val="es-ES"/>
        </w:rPr>
        <w:tab/>
      </w:r>
      <w:r w:rsidRPr="00451695">
        <w:rPr>
          <w:rFonts w:ascii="Calibri" w:hAnsi="Calibri" w:cs="Tahoma"/>
          <w:lang w:val="es-ES"/>
        </w:rPr>
        <w:tab/>
        <w:t>-</w:t>
      </w:r>
      <w:r w:rsidRPr="00451695">
        <w:rPr>
          <w:rFonts w:ascii="Calibri" w:hAnsi="Calibri" w:cs="Tahoma"/>
          <w:lang w:val="es-ES"/>
        </w:rPr>
        <w:tab/>
        <w:t>Municipal Health Officer</w:t>
      </w:r>
    </w:p>
    <w:p w:rsidR="00EC3C38" w:rsidRPr="00451695" w:rsidRDefault="009F3DA1" w:rsidP="009F3DA1">
      <w:pPr>
        <w:ind w:firstLine="720"/>
        <w:jc w:val="both"/>
        <w:rPr>
          <w:rFonts w:ascii="Calibri" w:hAnsi="Calibri" w:cs="Tahoma"/>
          <w:lang w:val="es-ES"/>
        </w:rPr>
      </w:pPr>
      <w:r w:rsidRPr="00451695">
        <w:rPr>
          <w:rFonts w:ascii="Calibri" w:hAnsi="Calibri" w:cs="Tahoma"/>
          <w:lang w:val="es-ES"/>
        </w:rPr>
        <w:t>Ms. Delfina A. Ola-a</w:t>
      </w:r>
      <w:r w:rsidRPr="00451695">
        <w:rPr>
          <w:rFonts w:ascii="Calibri" w:hAnsi="Calibri" w:cs="Tahoma"/>
          <w:lang w:val="es-ES"/>
        </w:rPr>
        <w:tab/>
      </w:r>
      <w:r w:rsidRPr="00451695">
        <w:rPr>
          <w:rFonts w:ascii="Calibri" w:hAnsi="Calibri" w:cs="Tahoma"/>
          <w:lang w:val="es-ES"/>
        </w:rPr>
        <w:tab/>
      </w:r>
      <w:r w:rsidRPr="00451695">
        <w:rPr>
          <w:rFonts w:ascii="Calibri" w:hAnsi="Calibri" w:cs="Tahoma"/>
          <w:lang w:val="es-ES"/>
        </w:rPr>
        <w:tab/>
        <w:t>-</w:t>
      </w:r>
      <w:r w:rsidRPr="00451695">
        <w:rPr>
          <w:rFonts w:ascii="Calibri" w:hAnsi="Calibri" w:cs="Tahoma"/>
          <w:lang w:val="es-ES"/>
        </w:rPr>
        <w:tab/>
        <w:t>Jagna DepEd District Supervisor</w:t>
      </w:r>
    </w:p>
    <w:p w:rsidR="009F3DA1" w:rsidRPr="00451695" w:rsidRDefault="00D600E0" w:rsidP="009F3DA1">
      <w:pPr>
        <w:ind w:firstLine="720"/>
        <w:jc w:val="both"/>
        <w:rPr>
          <w:rFonts w:ascii="Calibri" w:hAnsi="Calibri" w:cs="Tahoma"/>
          <w:lang w:val="es-ES"/>
        </w:rPr>
      </w:pPr>
      <w:r>
        <w:rPr>
          <w:rFonts w:ascii="Calibri" w:hAnsi="Calibri" w:cs="Tahoma"/>
          <w:lang w:val="es-ES"/>
        </w:rPr>
        <w:t>PS/Insp Mercidarious Balabat</w:t>
      </w:r>
      <w:r>
        <w:rPr>
          <w:rFonts w:ascii="Calibri" w:hAnsi="Calibri" w:cs="Tahoma"/>
          <w:lang w:val="es-ES"/>
        </w:rPr>
        <w:tab/>
      </w:r>
      <w:r>
        <w:rPr>
          <w:rFonts w:ascii="Calibri" w:hAnsi="Calibri" w:cs="Tahoma"/>
          <w:lang w:val="es-ES"/>
        </w:rPr>
        <w:tab/>
        <w:t>-</w:t>
      </w:r>
      <w:r>
        <w:rPr>
          <w:rFonts w:ascii="Calibri" w:hAnsi="Calibri" w:cs="Tahoma"/>
          <w:lang w:val="es-ES"/>
        </w:rPr>
        <w:tab/>
      </w:r>
      <w:r w:rsidR="00642871" w:rsidRPr="00451695">
        <w:rPr>
          <w:rFonts w:ascii="Calibri" w:hAnsi="Calibri" w:cs="Tahoma"/>
          <w:lang w:val="es-ES"/>
        </w:rPr>
        <w:t xml:space="preserve"> </w:t>
      </w:r>
      <w:r>
        <w:rPr>
          <w:rFonts w:ascii="Calibri" w:hAnsi="Calibri" w:cs="Tahoma"/>
          <w:lang w:val="es-ES"/>
        </w:rPr>
        <w:t xml:space="preserve">Jagna </w:t>
      </w:r>
      <w:r w:rsidR="00642871" w:rsidRPr="00451695">
        <w:rPr>
          <w:rFonts w:ascii="Calibri" w:hAnsi="Calibri" w:cs="Tahoma"/>
          <w:lang w:val="es-ES"/>
        </w:rPr>
        <w:t xml:space="preserve">PNP </w:t>
      </w:r>
      <w:r>
        <w:rPr>
          <w:rFonts w:ascii="Calibri" w:hAnsi="Calibri" w:cs="Tahoma"/>
          <w:lang w:val="es-ES"/>
        </w:rPr>
        <w:t>Chief</w:t>
      </w:r>
    </w:p>
    <w:p w:rsidR="009F3DA1" w:rsidRPr="00451695" w:rsidRDefault="009F3DA1" w:rsidP="009F3DA1">
      <w:pPr>
        <w:ind w:firstLine="720"/>
        <w:jc w:val="both"/>
        <w:rPr>
          <w:rFonts w:ascii="Calibri" w:hAnsi="Calibri" w:cs="Tahoma"/>
          <w:lang w:val="es-ES"/>
        </w:rPr>
      </w:pPr>
      <w:r w:rsidRPr="00451695">
        <w:rPr>
          <w:rFonts w:ascii="Calibri" w:hAnsi="Calibri" w:cs="Tahoma"/>
          <w:lang w:val="es-ES"/>
        </w:rPr>
        <w:t>Inp. Raul G. Bustaleño</w:t>
      </w:r>
      <w:r w:rsidRPr="00451695">
        <w:rPr>
          <w:rFonts w:ascii="Calibri" w:hAnsi="Calibri" w:cs="Tahoma"/>
          <w:lang w:val="es-ES"/>
        </w:rPr>
        <w:tab/>
      </w:r>
      <w:r w:rsidRPr="00451695">
        <w:rPr>
          <w:rFonts w:ascii="Calibri" w:hAnsi="Calibri" w:cs="Tahoma"/>
          <w:lang w:val="es-ES"/>
        </w:rPr>
        <w:tab/>
      </w:r>
      <w:r w:rsidRPr="00451695">
        <w:rPr>
          <w:rFonts w:ascii="Calibri" w:hAnsi="Calibri" w:cs="Tahoma"/>
          <w:lang w:val="es-ES"/>
        </w:rPr>
        <w:tab/>
        <w:t>-</w:t>
      </w:r>
      <w:r w:rsidRPr="00451695">
        <w:rPr>
          <w:rFonts w:ascii="Calibri" w:hAnsi="Calibri" w:cs="Tahoma"/>
          <w:lang w:val="es-ES"/>
        </w:rPr>
        <w:tab/>
        <w:t>Jagna BFP Chief</w:t>
      </w:r>
    </w:p>
    <w:p w:rsidR="00642871" w:rsidRPr="00451695" w:rsidRDefault="00D600E0" w:rsidP="00D600E0">
      <w:pPr>
        <w:ind w:firstLine="720"/>
        <w:jc w:val="both"/>
        <w:rPr>
          <w:rFonts w:ascii="Calibri" w:hAnsi="Calibri" w:cs="Tahoma"/>
          <w:b/>
        </w:rPr>
      </w:pPr>
      <w:r w:rsidRPr="00451695">
        <w:rPr>
          <w:rFonts w:ascii="Calibri" w:hAnsi="Calibri" w:cs="Tahoma"/>
        </w:rPr>
        <w:t>Hon. Cirilo C. Acedo</w:t>
      </w:r>
      <w:r w:rsidRPr="00451695">
        <w:rPr>
          <w:rFonts w:ascii="Calibri" w:hAnsi="Calibri" w:cs="Tahoma"/>
        </w:rPr>
        <w:tab/>
      </w:r>
      <w:r w:rsidRPr="00451695">
        <w:rPr>
          <w:rFonts w:ascii="Calibri" w:hAnsi="Calibri" w:cs="Tahoma"/>
        </w:rPr>
        <w:tab/>
      </w:r>
      <w:r w:rsidRPr="00451695">
        <w:rPr>
          <w:rFonts w:ascii="Calibri" w:hAnsi="Calibri" w:cs="Tahoma"/>
        </w:rPr>
        <w:tab/>
        <w:t>-</w:t>
      </w:r>
      <w:r w:rsidRPr="00451695">
        <w:rPr>
          <w:rFonts w:ascii="Calibri" w:hAnsi="Calibri" w:cs="Tahoma"/>
        </w:rPr>
        <w:tab/>
        <w:t>President, Liga ng mga Barangay</w:t>
      </w:r>
    </w:p>
    <w:p w:rsidR="00D600E0" w:rsidRDefault="00D600E0" w:rsidP="00EC3C38">
      <w:pPr>
        <w:jc w:val="both"/>
        <w:rPr>
          <w:rFonts w:ascii="Calibri" w:hAnsi="Calibri" w:cs="Tahoma"/>
          <w:b/>
        </w:rPr>
      </w:pPr>
    </w:p>
    <w:p w:rsidR="00EC3C38" w:rsidRPr="00451695" w:rsidRDefault="00EC3C38" w:rsidP="00EC3C38">
      <w:pPr>
        <w:jc w:val="both"/>
        <w:rPr>
          <w:rFonts w:ascii="Calibri" w:hAnsi="Calibri" w:cs="Tahoma"/>
          <w:b/>
        </w:rPr>
      </w:pPr>
      <w:r w:rsidRPr="00451695">
        <w:rPr>
          <w:rFonts w:ascii="Calibri" w:hAnsi="Calibri" w:cs="Tahoma"/>
          <w:b/>
        </w:rPr>
        <w:t>ABSENT:</w:t>
      </w:r>
    </w:p>
    <w:p w:rsidR="00451695" w:rsidRPr="00451695" w:rsidRDefault="00451695" w:rsidP="00451695">
      <w:pPr>
        <w:ind w:firstLine="720"/>
        <w:jc w:val="both"/>
        <w:rPr>
          <w:rFonts w:ascii="Calibri" w:hAnsi="Calibri" w:cs="Tahoma"/>
          <w:lang w:val="es-ES"/>
        </w:rPr>
      </w:pPr>
      <w:r w:rsidRPr="00451695">
        <w:rPr>
          <w:rFonts w:ascii="Calibri" w:hAnsi="Calibri" w:cs="Tahoma"/>
          <w:lang w:val="es-ES"/>
        </w:rPr>
        <w:t>Roel B. Salas</w:t>
      </w:r>
      <w:r w:rsidRPr="00451695">
        <w:rPr>
          <w:rFonts w:ascii="Calibri" w:hAnsi="Calibri" w:cs="Tahoma"/>
          <w:lang w:val="es-ES"/>
        </w:rPr>
        <w:tab/>
      </w:r>
      <w:r w:rsidRPr="00451695">
        <w:rPr>
          <w:rFonts w:ascii="Calibri" w:hAnsi="Calibri" w:cs="Tahoma"/>
          <w:lang w:val="es-ES"/>
        </w:rPr>
        <w:tab/>
      </w:r>
      <w:r w:rsidRPr="00451695">
        <w:rPr>
          <w:rFonts w:ascii="Calibri" w:hAnsi="Calibri" w:cs="Tahoma"/>
          <w:lang w:val="es-ES"/>
        </w:rPr>
        <w:tab/>
      </w:r>
      <w:r w:rsidRPr="00451695">
        <w:rPr>
          <w:rFonts w:ascii="Calibri" w:hAnsi="Calibri" w:cs="Tahoma"/>
          <w:lang w:val="es-ES"/>
        </w:rPr>
        <w:tab/>
        <w:t>-</w:t>
      </w:r>
      <w:r w:rsidRPr="00451695">
        <w:rPr>
          <w:rFonts w:ascii="Calibri" w:hAnsi="Calibri" w:cs="Tahoma"/>
          <w:lang w:val="es-ES"/>
        </w:rPr>
        <w:tab/>
        <w:t>NGO Rep.,President, JAMCODA</w:t>
      </w:r>
    </w:p>
    <w:p w:rsidR="00EC3C38" w:rsidRPr="00451695" w:rsidRDefault="00451695" w:rsidP="00451695">
      <w:pPr>
        <w:jc w:val="both"/>
        <w:rPr>
          <w:rFonts w:ascii="Calibri" w:hAnsi="Calibri" w:cs="Tahoma"/>
          <w:b/>
        </w:rPr>
      </w:pPr>
      <w:r w:rsidRPr="00451695">
        <w:rPr>
          <w:rFonts w:ascii="Calibri" w:hAnsi="Calibri" w:cs="Tahoma"/>
          <w:lang w:val="es-ES"/>
        </w:rPr>
        <w:tab/>
        <w:t>Dionisio P. Abueva</w:t>
      </w:r>
      <w:r w:rsidRPr="00451695">
        <w:rPr>
          <w:rFonts w:ascii="Calibri" w:hAnsi="Calibri" w:cs="Tahoma"/>
          <w:lang w:val="es-ES"/>
        </w:rPr>
        <w:tab/>
      </w:r>
      <w:r w:rsidRPr="00451695">
        <w:rPr>
          <w:rFonts w:ascii="Calibri" w:hAnsi="Calibri" w:cs="Tahoma"/>
          <w:lang w:val="es-ES"/>
        </w:rPr>
        <w:tab/>
      </w:r>
      <w:r w:rsidRPr="00451695">
        <w:rPr>
          <w:rFonts w:ascii="Calibri" w:hAnsi="Calibri" w:cs="Tahoma"/>
          <w:lang w:val="es-ES"/>
        </w:rPr>
        <w:tab/>
        <w:t>-</w:t>
      </w:r>
      <w:r w:rsidRPr="00451695">
        <w:rPr>
          <w:rFonts w:ascii="Calibri" w:hAnsi="Calibri" w:cs="Tahoma"/>
          <w:lang w:val="es-ES"/>
        </w:rPr>
        <w:tab/>
        <w:t>NGO Rep., President Alejawan-Naatang Fishers Association</w:t>
      </w:r>
    </w:p>
    <w:p w:rsidR="00D600E0" w:rsidRPr="00451695" w:rsidRDefault="00EC3C38" w:rsidP="00D600E0">
      <w:pPr>
        <w:jc w:val="both"/>
        <w:rPr>
          <w:rFonts w:ascii="Calibri" w:hAnsi="Calibri" w:cs="Tahoma"/>
          <w:lang w:val="es-ES"/>
        </w:rPr>
      </w:pPr>
      <w:r w:rsidRPr="00451695">
        <w:rPr>
          <w:rFonts w:ascii="Calibri" w:hAnsi="Calibri" w:cs="Tahoma"/>
          <w:sz w:val="26"/>
          <w:szCs w:val="26"/>
        </w:rPr>
        <w:tab/>
      </w:r>
      <w:r w:rsidR="00D600E0" w:rsidRPr="00451695">
        <w:rPr>
          <w:rFonts w:ascii="Calibri" w:hAnsi="Calibri" w:cs="Tahoma"/>
        </w:rPr>
        <w:t>Engr. Jesus Acedillo</w:t>
      </w:r>
      <w:r w:rsidR="00D600E0" w:rsidRPr="00451695">
        <w:rPr>
          <w:rFonts w:ascii="Calibri" w:hAnsi="Calibri" w:cs="Tahoma"/>
        </w:rPr>
        <w:tab/>
      </w:r>
      <w:r w:rsidR="00D600E0" w:rsidRPr="00451695">
        <w:rPr>
          <w:rFonts w:ascii="Calibri" w:hAnsi="Calibri" w:cs="Tahoma"/>
        </w:rPr>
        <w:tab/>
      </w:r>
      <w:r w:rsidR="00D600E0" w:rsidRPr="00451695">
        <w:rPr>
          <w:rFonts w:ascii="Calibri" w:hAnsi="Calibri" w:cs="Tahoma"/>
        </w:rPr>
        <w:tab/>
        <w:t>-</w:t>
      </w:r>
      <w:r w:rsidR="00D600E0" w:rsidRPr="00451695">
        <w:rPr>
          <w:rFonts w:ascii="Calibri" w:hAnsi="Calibri" w:cs="Tahoma"/>
        </w:rPr>
        <w:tab/>
        <w:t>NGO Rep. , President Jagna Pastoral Council</w:t>
      </w:r>
    </w:p>
    <w:p w:rsidR="00D600E0" w:rsidRPr="00451695" w:rsidRDefault="00D600E0" w:rsidP="00D600E0">
      <w:pPr>
        <w:ind w:firstLine="720"/>
      </w:pPr>
      <w:r w:rsidRPr="00451695">
        <w:rPr>
          <w:rFonts w:ascii="Calibri" w:hAnsi="Calibri" w:cs="Tahoma"/>
          <w:lang w:val="es-ES"/>
        </w:rPr>
        <w:t>Mr. Antioco C. Lloren</w:t>
      </w:r>
      <w:r w:rsidRPr="00451695">
        <w:rPr>
          <w:rFonts w:ascii="Calibri" w:hAnsi="Calibri" w:cs="Tahoma"/>
          <w:lang w:val="es-ES"/>
        </w:rPr>
        <w:tab/>
      </w:r>
      <w:r w:rsidRPr="00451695">
        <w:rPr>
          <w:rFonts w:ascii="Calibri" w:hAnsi="Calibri" w:cs="Tahoma"/>
          <w:lang w:val="es-ES"/>
        </w:rPr>
        <w:tab/>
      </w:r>
      <w:r w:rsidRPr="00451695">
        <w:rPr>
          <w:rFonts w:ascii="Calibri" w:hAnsi="Calibri" w:cs="Tahoma"/>
          <w:lang w:val="es-ES"/>
        </w:rPr>
        <w:tab/>
        <w:t>-</w:t>
      </w:r>
      <w:r w:rsidRPr="00451695">
        <w:rPr>
          <w:rFonts w:ascii="Calibri" w:hAnsi="Calibri" w:cs="Tahoma"/>
          <w:lang w:val="es-ES"/>
        </w:rPr>
        <w:tab/>
        <w:t>NGO Rep., President, Jagna Federated PTA</w:t>
      </w:r>
    </w:p>
    <w:p w:rsidR="009F3DA1" w:rsidRPr="00451695" w:rsidRDefault="009F3DA1" w:rsidP="00EC3C38">
      <w:pPr>
        <w:pStyle w:val="Heading1"/>
        <w:jc w:val="left"/>
        <w:rPr>
          <w:rFonts w:ascii="Calibri" w:hAnsi="Calibri" w:cs="Tahoma"/>
          <w:b w:val="0"/>
          <w:sz w:val="24"/>
          <w:szCs w:val="24"/>
        </w:rPr>
      </w:pPr>
    </w:p>
    <w:p w:rsidR="00EC3C38" w:rsidRPr="00526697" w:rsidRDefault="009F3DA1" w:rsidP="00EC3C38">
      <w:pPr>
        <w:pStyle w:val="Heading1"/>
        <w:jc w:val="left"/>
        <w:rPr>
          <w:rFonts w:ascii="Calibri" w:hAnsi="Calibri" w:cs="Tahoma"/>
          <w:b w:val="0"/>
          <w:sz w:val="24"/>
          <w:szCs w:val="24"/>
        </w:rPr>
      </w:pPr>
      <w:r>
        <w:rPr>
          <w:rFonts w:ascii="Calibri" w:hAnsi="Calibri" w:cs="Tahoma"/>
          <w:b w:val="0"/>
          <w:sz w:val="24"/>
          <w:szCs w:val="24"/>
        </w:rPr>
        <w:tab/>
      </w:r>
      <w:r w:rsidR="00EC3C38">
        <w:rPr>
          <w:rFonts w:ascii="Calibri" w:hAnsi="Calibri" w:cs="Tahoma"/>
          <w:b w:val="0"/>
          <w:sz w:val="24"/>
          <w:szCs w:val="24"/>
        </w:rPr>
        <w:tab/>
      </w:r>
    </w:p>
    <w:p w:rsidR="00EC3C38" w:rsidRPr="00FD77B7" w:rsidRDefault="00EC3C38" w:rsidP="00EC3C38">
      <w:pPr>
        <w:pStyle w:val="Heading1"/>
        <w:rPr>
          <w:rFonts w:ascii="Calibri" w:hAnsi="Calibri" w:cs="Tahoma"/>
          <w:sz w:val="26"/>
          <w:szCs w:val="26"/>
        </w:rPr>
      </w:pPr>
      <w:r w:rsidRPr="00FD77B7">
        <w:rPr>
          <w:rFonts w:ascii="Calibri" w:hAnsi="Calibri" w:cs="Tahoma"/>
          <w:sz w:val="26"/>
          <w:szCs w:val="26"/>
        </w:rPr>
        <w:t>MD</w:t>
      </w:r>
      <w:r w:rsidR="001225A0">
        <w:rPr>
          <w:rFonts w:ascii="Calibri" w:hAnsi="Calibri" w:cs="Tahoma"/>
          <w:sz w:val="26"/>
          <w:szCs w:val="26"/>
        </w:rPr>
        <w:t>RRM</w:t>
      </w:r>
      <w:r w:rsidRPr="00FD77B7">
        <w:rPr>
          <w:rFonts w:ascii="Calibri" w:hAnsi="Calibri" w:cs="Tahoma"/>
          <w:sz w:val="26"/>
          <w:szCs w:val="26"/>
        </w:rPr>
        <w:t>C RESOLUTION NO. 0</w:t>
      </w:r>
      <w:r w:rsidR="00F51A67">
        <w:rPr>
          <w:rFonts w:ascii="Calibri" w:hAnsi="Calibri" w:cs="Tahoma"/>
          <w:sz w:val="26"/>
          <w:szCs w:val="26"/>
        </w:rPr>
        <w:t>1</w:t>
      </w:r>
      <w:r w:rsidR="00AF4508">
        <w:rPr>
          <w:rFonts w:ascii="Calibri" w:hAnsi="Calibri" w:cs="Tahoma"/>
          <w:sz w:val="26"/>
          <w:szCs w:val="26"/>
        </w:rPr>
        <w:t>-201</w:t>
      </w:r>
      <w:r w:rsidR="00F51A67">
        <w:rPr>
          <w:rFonts w:ascii="Calibri" w:hAnsi="Calibri" w:cs="Tahoma"/>
          <w:sz w:val="26"/>
          <w:szCs w:val="26"/>
        </w:rPr>
        <w:t>2</w:t>
      </w:r>
    </w:p>
    <w:p w:rsidR="00EC3C38" w:rsidRPr="00FD77B7" w:rsidRDefault="00EC3C38" w:rsidP="00EC3C38">
      <w:pPr>
        <w:jc w:val="center"/>
        <w:rPr>
          <w:rFonts w:ascii="Calibri" w:hAnsi="Calibri" w:cs="Tahoma"/>
        </w:rPr>
      </w:pPr>
    </w:p>
    <w:p w:rsidR="00EC3C38" w:rsidRPr="00FD77B7" w:rsidRDefault="00EC3C38" w:rsidP="00B91FBC">
      <w:pPr>
        <w:pStyle w:val="BodyText2"/>
        <w:rPr>
          <w:rFonts w:ascii="Calibri" w:hAnsi="Calibri" w:cs="Tahoma"/>
        </w:rPr>
      </w:pPr>
      <w:r w:rsidRPr="00FD77B7">
        <w:rPr>
          <w:rFonts w:ascii="Calibri" w:hAnsi="Calibri" w:cs="Tahoma"/>
          <w:szCs w:val="24"/>
        </w:rPr>
        <w:tab/>
        <w:t xml:space="preserve">A RESOLUTION </w:t>
      </w:r>
      <w:r w:rsidR="00A67956">
        <w:rPr>
          <w:rFonts w:ascii="Calibri" w:hAnsi="Calibri" w:cs="Tahoma"/>
          <w:szCs w:val="24"/>
        </w:rPr>
        <w:t xml:space="preserve">REQUESTING THE </w:t>
      </w:r>
      <w:r w:rsidR="00461AF0">
        <w:rPr>
          <w:rFonts w:ascii="Calibri" w:hAnsi="Calibri" w:cs="Tahoma"/>
          <w:szCs w:val="24"/>
        </w:rPr>
        <w:t>AUTHORITY OF THE LOCAL CHIEF EXECUTIVE TO EXTEND FINANCIAL ASSISTANCE TO VICTIMS AFFECTED BY</w:t>
      </w:r>
      <w:r w:rsidR="00DE1D04">
        <w:rPr>
          <w:rFonts w:ascii="Calibri" w:hAnsi="Calibri" w:cs="Tahoma"/>
          <w:szCs w:val="24"/>
        </w:rPr>
        <w:t xml:space="preserve"> TYPHOON</w:t>
      </w:r>
      <w:r w:rsidR="00B91FBC">
        <w:rPr>
          <w:rFonts w:ascii="Calibri" w:hAnsi="Calibri" w:cs="Tahoma"/>
          <w:szCs w:val="24"/>
        </w:rPr>
        <w:t xml:space="preserve"> “SENDONG” THAT HITS MOSTLY IN AREAS OF CAGAYAN DE ORO CITY, ILIGAN CITY, AND OTHER NEIGHBORING TOWNS IN MINDANAO AND </w:t>
      </w:r>
      <w:r w:rsidR="00DE1D04">
        <w:rPr>
          <w:rFonts w:ascii="Calibri" w:hAnsi="Calibri" w:cs="Tahoma"/>
          <w:szCs w:val="24"/>
        </w:rPr>
        <w:t>NEGROS ORIENTAL</w:t>
      </w:r>
      <w:r w:rsidR="00B91FBC">
        <w:rPr>
          <w:rFonts w:ascii="Calibri" w:hAnsi="Calibri" w:cs="Tahoma"/>
          <w:szCs w:val="24"/>
        </w:rPr>
        <w:t xml:space="preserve"> IN VISAYAS </w:t>
      </w:r>
      <w:r w:rsidR="00461AF0">
        <w:rPr>
          <w:rFonts w:ascii="Calibri" w:hAnsi="Calibri" w:cs="Tahoma"/>
          <w:szCs w:val="24"/>
        </w:rPr>
        <w:t>CHARGEABLE AGAINST</w:t>
      </w:r>
      <w:r w:rsidR="00B91FBC">
        <w:rPr>
          <w:rFonts w:ascii="Calibri" w:hAnsi="Calibri" w:cs="Tahoma"/>
          <w:szCs w:val="24"/>
        </w:rPr>
        <w:t xml:space="preserve"> THE MUNICIPAL RISK REDUCTION MANAGEMENT FUND OF THE MUNICIPALITY</w:t>
      </w:r>
    </w:p>
    <w:p w:rsidR="00451695" w:rsidRDefault="00451695" w:rsidP="00EC3C38">
      <w:pPr>
        <w:jc w:val="both"/>
        <w:rPr>
          <w:rFonts w:ascii="Calibri" w:hAnsi="Calibri" w:cs="Tahoma"/>
          <w:color w:val="000000" w:themeColor="text1"/>
        </w:rPr>
      </w:pPr>
    </w:p>
    <w:p w:rsidR="00CF06C6" w:rsidRDefault="00EC3C38" w:rsidP="00EC3C38">
      <w:pPr>
        <w:jc w:val="both"/>
        <w:rPr>
          <w:rFonts w:asciiTheme="minorHAnsi" w:hAnsiTheme="minorHAnsi" w:cs="Tahoma"/>
          <w:color w:val="000000" w:themeColor="text1"/>
        </w:rPr>
      </w:pPr>
      <w:r w:rsidRPr="00987B70">
        <w:rPr>
          <w:rFonts w:asciiTheme="minorHAnsi" w:hAnsiTheme="minorHAnsi" w:cs="Tahoma"/>
          <w:color w:val="000000" w:themeColor="text1"/>
        </w:rPr>
        <w:t>WHREREAS</w:t>
      </w:r>
      <w:r w:rsidR="00987B70" w:rsidRPr="00987B70">
        <w:rPr>
          <w:rFonts w:asciiTheme="minorHAnsi" w:hAnsiTheme="minorHAnsi" w:cs="Tahoma"/>
          <w:color w:val="000000" w:themeColor="text1"/>
        </w:rPr>
        <w:t xml:space="preserve">, </w:t>
      </w:r>
      <w:r w:rsidR="00CF06C6">
        <w:rPr>
          <w:rFonts w:asciiTheme="minorHAnsi" w:hAnsiTheme="minorHAnsi" w:cs="Tahoma"/>
          <w:color w:val="000000" w:themeColor="text1"/>
        </w:rPr>
        <w:t>pursuant to Section 5 (b.2) of the Implementing Rules and Regulations of RA 8185 An Act Amending Secion 324(d) of RA 7160 a portion of the 5% DRRM Fund may also be authorized to be used by the LGU concerned to provide financial assistance to other LGUs under the state of calamity;</w:t>
      </w:r>
    </w:p>
    <w:p w:rsidR="00CF06C6" w:rsidRDefault="00CF06C6" w:rsidP="00EC3C38">
      <w:pPr>
        <w:jc w:val="both"/>
        <w:rPr>
          <w:rFonts w:asciiTheme="minorHAnsi" w:hAnsiTheme="minorHAnsi" w:cs="Tahoma"/>
          <w:color w:val="000000" w:themeColor="text1"/>
        </w:rPr>
      </w:pPr>
    </w:p>
    <w:p w:rsidR="00FD113A" w:rsidRDefault="00FD113A" w:rsidP="00EC3C38">
      <w:pPr>
        <w:jc w:val="both"/>
        <w:rPr>
          <w:rFonts w:asciiTheme="minorHAnsi" w:hAnsiTheme="minorHAnsi" w:cs="Arial"/>
          <w:color w:val="333333"/>
          <w:shd w:val="clear" w:color="auto" w:fill="FFFFFF"/>
        </w:rPr>
      </w:pPr>
    </w:p>
    <w:p w:rsidR="00FD113A" w:rsidRDefault="00FD113A" w:rsidP="00EC3C38">
      <w:pPr>
        <w:jc w:val="both"/>
        <w:rPr>
          <w:rFonts w:asciiTheme="minorHAnsi" w:hAnsiTheme="minorHAnsi" w:cs="Arial"/>
          <w:color w:val="333333"/>
          <w:shd w:val="clear" w:color="auto" w:fill="FFFFFF"/>
        </w:rPr>
      </w:pPr>
    </w:p>
    <w:p w:rsidR="00FD113A" w:rsidRDefault="00FD113A" w:rsidP="00EC3C38">
      <w:pPr>
        <w:jc w:val="both"/>
        <w:rPr>
          <w:rFonts w:asciiTheme="minorHAnsi" w:hAnsiTheme="minorHAnsi" w:cs="Arial"/>
          <w:color w:val="333333"/>
          <w:shd w:val="clear" w:color="auto" w:fill="FFFFFF"/>
        </w:rPr>
      </w:pPr>
    </w:p>
    <w:p w:rsidR="00FD113A" w:rsidRDefault="00FD113A" w:rsidP="00EC3C38">
      <w:pPr>
        <w:jc w:val="both"/>
        <w:rPr>
          <w:rFonts w:asciiTheme="minorHAnsi" w:hAnsiTheme="minorHAnsi" w:cs="Arial"/>
          <w:color w:val="333333"/>
          <w:shd w:val="clear" w:color="auto" w:fill="FFFFFF"/>
        </w:rPr>
      </w:pPr>
    </w:p>
    <w:p w:rsidR="006E6A9D" w:rsidRDefault="00CF06C6" w:rsidP="00EC3C38">
      <w:pPr>
        <w:jc w:val="both"/>
        <w:rPr>
          <w:rFonts w:asciiTheme="minorHAnsi" w:hAnsiTheme="minorHAnsi" w:cs="Arial"/>
          <w:color w:val="333333"/>
          <w:shd w:val="clear" w:color="auto" w:fill="FFFFFF"/>
        </w:rPr>
      </w:pPr>
      <w:r>
        <w:rPr>
          <w:rFonts w:asciiTheme="minorHAnsi" w:hAnsiTheme="minorHAnsi" w:cs="Arial"/>
          <w:color w:val="333333"/>
          <w:shd w:val="clear" w:color="auto" w:fill="FFFFFF"/>
        </w:rPr>
        <w:t xml:space="preserve">WHEREAS, </w:t>
      </w:r>
      <w:r w:rsidR="00987B70" w:rsidRPr="00987B70">
        <w:rPr>
          <w:rFonts w:asciiTheme="minorHAnsi" w:hAnsiTheme="minorHAnsi" w:cs="Arial"/>
          <w:color w:val="333333"/>
          <w:shd w:val="clear" w:color="auto" w:fill="FFFFFF"/>
        </w:rPr>
        <w:t xml:space="preserve">President Benigno S. Aquino III on December 20, 2011 declared a state of national calamity following the devastation brought by tropical storm “Sendong” </w:t>
      </w:r>
      <w:r w:rsidR="00D600E0">
        <w:rPr>
          <w:rFonts w:asciiTheme="minorHAnsi" w:hAnsiTheme="minorHAnsi" w:cs="Arial"/>
          <w:color w:val="333333"/>
          <w:shd w:val="clear" w:color="auto" w:fill="FFFFFF"/>
        </w:rPr>
        <w:t>in some a</w:t>
      </w:r>
      <w:r w:rsidR="003E2654">
        <w:rPr>
          <w:rFonts w:asciiTheme="minorHAnsi" w:hAnsiTheme="minorHAnsi" w:cs="Arial"/>
          <w:color w:val="333333"/>
          <w:shd w:val="clear" w:color="auto" w:fill="FFFFFF"/>
        </w:rPr>
        <w:t>reas in Visayas like Negros Ori</w:t>
      </w:r>
      <w:r w:rsidR="00D600E0">
        <w:rPr>
          <w:rFonts w:asciiTheme="minorHAnsi" w:hAnsiTheme="minorHAnsi" w:cs="Arial"/>
          <w:color w:val="333333"/>
          <w:shd w:val="clear" w:color="auto" w:fill="FFFFFF"/>
        </w:rPr>
        <w:t>e</w:t>
      </w:r>
      <w:r w:rsidR="003E2654">
        <w:rPr>
          <w:rFonts w:asciiTheme="minorHAnsi" w:hAnsiTheme="minorHAnsi" w:cs="Arial"/>
          <w:color w:val="333333"/>
          <w:shd w:val="clear" w:color="auto" w:fill="FFFFFF"/>
        </w:rPr>
        <w:t>n</w:t>
      </w:r>
      <w:r w:rsidR="00D600E0">
        <w:rPr>
          <w:rFonts w:asciiTheme="minorHAnsi" w:hAnsiTheme="minorHAnsi" w:cs="Arial"/>
          <w:color w:val="333333"/>
          <w:shd w:val="clear" w:color="auto" w:fill="FFFFFF"/>
        </w:rPr>
        <w:t xml:space="preserve">tal </w:t>
      </w:r>
      <w:r>
        <w:rPr>
          <w:rFonts w:asciiTheme="minorHAnsi" w:hAnsiTheme="minorHAnsi" w:cs="Arial"/>
          <w:color w:val="333333"/>
          <w:shd w:val="clear" w:color="auto" w:fill="FFFFFF"/>
        </w:rPr>
        <w:t xml:space="preserve">and Mindanao particularly in </w:t>
      </w:r>
      <w:r w:rsidR="00987B70" w:rsidRPr="00987B70">
        <w:rPr>
          <w:rFonts w:asciiTheme="minorHAnsi" w:hAnsiTheme="minorHAnsi" w:cs="Arial"/>
          <w:color w:val="333333"/>
          <w:shd w:val="clear" w:color="auto" w:fill="FFFFFF"/>
        </w:rPr>
        <w:t>Cagayan</w:t>
      </w:r>
      <w:r w:rsidR="00D600E0">
        <w:rPr>
          <w:rFonts w:asciiTheme="minorHAnsi" w:hAnsiTheme="minorHAnsi" w:cs="Arial"/>
          <w:color w:val="333333"/>
          <w:shd w:val="clear" w:color="auto" w:fill="FFFFFF"/>
        </w:rPr>
        <w:t xml:space="preserve"> de Oro, Iligan, </w:t>
      </w:r>
      <w:r>
        <w:rPr>
          <w:rFonts w:asciiTheme="minorHAnsi" w:hAnsiTheme="minorHAnsi" w:cs="Arial"/>
          <w:color w:val="333333"/>
          <w:shd w:val="clear" w:color="auto" w:fill="FFFFFF"/>
        </w:rPr>
        <w:t xml:space="preserve">and other </w:t>
      </w:r>
      <w:r w:rsidR="00987B70" w:rsidRPr="00987B70">
        <w:rPr>
          <w:rFonts w:asciiTheme="minorHAnsi" w:hAnsiTheme="minorHAnsi" w:cs="Arial"/>
          <w:color w:val="333333"/>
          <w:shd w:val="clear" w:color="auto" w:fill="FFFFFF"/>
        </w:rPr>
        <w:t>areas hardest hit by “Sendong.”</w:t>
      </w:r>
    </w:p>
    <w:p w:rsidR="00CF06C6" w:rsidRDefault="00CF06C6" w:rsidP="00EC3C38">
      <w:pPr>
        <w:jc w:val="both"/>
        <w:rPr>
          <w:rFonts w:asciiTheme="minorHAnsi" w:hAnsiTheme="minorHAnsi" w:cs="Arial"/>
          <w:color w:val="333333"/>
          <w:shd w:val="clear" w:color="auto" w:fill="FFFFFF"/>
        </w:rPr>
      </w:pPr>
    </w:p>
    <w:p w:rsidR="003E2654" w:rsidRDefault="00CF06C6" w:rsidP="00EC3C38">
      <w:pPr>
        <w:jc w:val="both"/>
        <w:rPr>
          <w:rFonts w:asciiTheme="minorHAnsi" w:hAnsiTheme="minorHAnsi" w:cs="Arial"/>
          <w:color w:val="333333"/>
          <w:shd w:val="clear" w:color="auto" w:fill="FFFFFF"/>
        </w:rPr>
      </w:pPr>
      <w:r>
        <w:rPr>
          <w:rFonts w:asciiTheme="minorHAnsi" w:hAnsiTheme="minorHAnsi" w:cs="Arial"/>
          <w:color w:val="333333"/>
          <w:shd w:val="clear" w:color="auto" w:fill="FFFFFF"/>
        </w:rPr>
        <w:t>WHEREAS, Provincial Memorandum Circular issued on December 21, 2011</w:t>
      </w:r>
      <w:r w:rsidR="004B3B46">
        <w:rPr>
          <w:rFonts w:asciiTheme="minorHAnsi" w:hAnsiTheme="minorHAnsi" w:cs="Arial"/>
          <w:color w:val="333333"/>
          <w:shd w:val="clear" w:color="auto" w:fill="FFFFFF"/>
        </w:rPr>
        <w:t xml:space="preserve"> also </w:t>
      </w:r>
      <w:r w:rsidR="003E2654">
        <w:rPr>
          <w:rFonts w:asciiTheme="minorHAnsi" w:hAnsiTheme="minorHAnsi" w:cs="Arial"/>
          <w:color w:val="333333"/>
          <w:shd w:val="clear" w:color="auto" w:fill="FFFFFF"/>
        </w:rPr>
        <w:t>appeal</w:t>
      </w:r>
      <w:r w:rsidR="004B3B46">
        <w:rPr>
          <w:rFonts w:asciiTheme="minorHAnsi" w:hAnsiTheme="minorHAnsi" w:cs="Arial"/>
          <w:color w:val="333333"/>
          <w:shd w:val="clear" w:color="auto" w:fill="FFFFFF"/>
        </w:rPr>
        <w:t xml:space="preserve"> to extend assistance to typhoon victims</w:t>
      </w:r>
      <w:r w:rsidR="003E2654">
        <w:rPr>
          <w:rFonts w:asciiTheme="minorHAnsi" w:hAnsiTheme="minorHAnsi" w:cs="Arial"/>
          <w:color w:val="333333"/>
          <w:shd w:val="clear" w:color="auto" w:fill="FFFFFF"/>
        </w:rPr>
        <w:t xml:space="preserve"> particularly in Cagayan De Oro City, Iligan City and Negros Oriental which suffered heavy damages and casualties at the height of Typhoon Sendong;</w:t>
      </w:r>
    </w:p>
    <w:p w:rsidR="003E2654" w:rsidRDefault="003E2654" w:rsidP="00EC3C38">
      <w:pPr>
        <w:jc w:val="both"/>
        <w:rPr>
          <w:rFonts w:asciiTheme="minorHAnsi" w:hAnsiTheme="minorHAnsi" w:cs="Arial"/>
          <w:color w:val="333333"/>
          <w:shd w:val="clear" w:color="auto" w:fill="FFFFFF"/>
        </w:rPr>
      </w:pPr>
    </w:p>
    <w:p w:rsidR="00CF06C6" w:rsidRDefault="003E2654" w:rsidP="00EC3C38">
      <w:pPr>
        <w:jc w:val="both"/>
        <w:rPr>
          <w:rFonts w:asciiTheme="minorHAnsi" w:hAnsiTheme="minorHAnsi" w:cs="Arial"/>
          <w:color w:val="333333"/>
          <w:shd w:val="clear" w:color="auto" w:fill="FFFFFF"/>
        </w:rPr>
      </w:pPr>
      <w:r>
        <w:rPr>
          <w:rFonts w:asciiTheme="minorHAnsi" w:hAnsiTheme="minorHAnsi" w:cs="Arial"/>
          <w:color w:val="333333"/>
          <w:shd w:val="clear" w:color="auto" w:fill="FFFFFF"/>
        </w:rPr>
        <w:t xml:space="preserve">WHEREAS, another </w:t>
      </w:r>
      <w:r w:rsidR="004B3B46">
        <w:rPr>
          <w:rFonts w:asciiTheme="minorHAnsi" w:hAnsiTheme="minorHAnsi" w:cs="Arial"/>
          <w:color w:val="333333"/>
          <w:shd w:val="clear" w:color="auto" w:fill="FFFFFF"/>
        </w:rPr>
        <w:t xml:space="preserve"> letter of </w:t>
      </w:r>
      <w:r>
        <w:rPr>
          <w:rFonts w:asciiTheme="minorHAnsi" w:hAnsiTheme="minorHAnsi" w:cs="Arial"/>
          <w:color w:val="333333"/>
          <w:shd w:val="clear" w:color="auto" w:fill="FFFFFF"/>
        </w:rPr>
        <w:t>a</w:t>
      </w:r>
      <w:r w:rsidR="004B3B46">
        <w:rPr>
          <w:rFonts w:asciiTheme="minorHAnsi" w:hAnsiTheme="minorHAnsi" w:cs="Arial"/>
          <w:color w:val="333333"/>
          <w:shd w:val="clear" w:color="auto" w:fill="FFFFFF"/>
        </w:rPr>
        <w:t>ppeal</w:t>
      </w:r>
      <w:r>
        <w:rPr>
          <w:rFonts w:asciiTheme="minorHAnsi" w:hAnsiTheme="minorHAnsi" w:cs="Arial"/>
          <w:color w:val="333333"/>
          <w:shd w:val="clear" w:color="auto" w:fill="FFFFFF"/>
        </w:rPr>
        <w:t xml:space="preserve"> to neighboring LGUs to</w:t>
      </w:r>
      <w:r w:rsidR="004B3B46">
        <w:rPr>
          <w:rFonts w:asciiTheme="minorHAnsi" w:hAnsiTheme="minorHAnsi" w:cs="Arial"/>
          <w:color w:val="333333"/>
          <w:shd w:val="clear" w:color="auto" w:fill="FFFFFF"/>
        </w:rPr>
        <w:t xml:space="preserve"> Help Victims of Typhoon “Sendong” </w:t>
      </w:r>
      <w:r>
        <w:rPr>
          <w:rFonts w:asciiTheme="minorHAnsi" w:hAnsiTheme="minorHAnsi" w:cs="Arial"/>
          <w:color w:val="333333"/>
          <w:shd w:val="clear" w:color="auto" w:fill="FFFFFF"/>
        </w:rPr>
        <w:t xml:space="preserve">signed by the </w:t>
      </w:r>
      <w:r w:rsidR="004B3B46">
        <w:rPr>
          <w:rFonts w:asciiTheme="minorHAnsi" w:hAnsiTheme="minorHAnsi" w:cs="Arial"/>
          <w:color w:val="333333"/>
          <w:shd w:val="clear" w:color="auto" w:fill="FFFFFF"/>
        </w:rPr>
        <w:t>League of Municipalities of the Philippines signed by its National President;</w:t>
      </w:r>
    </w:p>
    <w:p w:rsidR="00CF06C6" w:rsidRDefault="00CF06C6" w:rsidP="00EC3C38">
      <w:pPr>
        <w:jc w:val="both"/>
        <w:rPr>
          <w:rFonts w:asciiTheme="minorHAnsi" w:hAnsiTheme="minorHAnsi" w:cs="Arial"/>
          <w:color w:val="333333"/>
          <w:shd w:val="clear" w:color="auto" w:fill="FFFFFF"/>
        </w:rPr>
      </w:pPr>
    </w:p>
    <w:p w:rsidR="006E6A9D" w:rsidRDefault="006E6A9D" w:rsidP="00EC3C38">
      <w:pPr>
        <w:jc w:val="both"/>
        <w:rPr>
          <w:rFonts w:ascii="Calibri" w:hAnsi="Calibri" w:cs="Tahoma"/>
          <w:color w:val="000000" w:themeColor="text1"/>
        </w:rPr>
      </w:pPr>
      <w:r>
        <w:rPr>
          <w:rFonts w:ascii="Calibri" w:hAnsi="Calibri" w:cs="Tahoma"/>
          <w:color w:val="000000" w:themeColor="text1"/>
        </w:rPr>
        <w:t xml:space="preserve">WHEREAS, the </w:t>
      </w:r>
      <w:r w:rsidR="004B3B46">
        <w:rPr>
          <w:rFonts w:ascii="Calibri" w:hAnsi="Calibri" w:cs="Tahoma"/>
          <w:color w:val="000000" w:themeColor="text1"/>
        </w:rPr>
        <w:t xml:space="preserve">MDRRMC has an approved budget in CY 2011 in the amount of Two Hundred Sixty Thousand Pesos </w:t>
      </w:r>
      <w:r w:rsidR="00D600E0">
        <w:rPr>
          <w:rFonts w:ascii="Calibri" w:hAnsi="Calibri" w:cs="Tahoma"/>
          <w:color w:val="000000" w:themeColor="text1"/>
        </w:rPr>
        <w:t xml:space="preserve">(P 260,000.00) </w:t>
      </w:r>
      <w:r w:rsidR="004B3B46">
        <w:rPr>
          <w:rFonts w:ascii="Calibri" w:hAnsi="Calibri" w:cs="Tahoma"/>
          <w:color w:val="000000" w:themeColor="text1"/>
        </w:rPr>
        <w:t xml:space="preserve">appropriated amount as aid to disaster </w:t>
      </w:r>
      <w:r w:rsidR="00D600E0">
        <w:rPr>
          <w:rFonts w:ascii="Calibri" w:hAnsi="Calibri" w:cs="Tahoma"/>
          <w:color w:val="000000" w:themeColor="text1"/>
        </w:rPr>
        <w:t>victims while available balance up to this date is amounting One Hundred Eighty Thousand Pesos (P180,000.00);</w:t>
      </w:r>
    </w:p>
    <w:p w:rsidR="000A294A" w:rsidRPr="000A294A" w:rsidRDefault="000A294A" w:rsidP="00EC3C38">
      <w:pPr>
        <w:jc w:val="both"/>
        <w:rPr>
          <w:rFonts w:ascii="Calibri" w:hAnsi="Calibri" w:cs="Tahoma"/>
          <w:color w:val="000000" w:themeColor="text1"/>
        </w:rPr>
      </w:pPr>
    </w:p>
    <w:p w:rsidR="000A294A" w:rsidRDefault="00FC4CCA" w:rsidP="004B3B46">
      <w:pPr>
        <w:jc w:val="both"/>
        <w:rPr>
          <w:rFonts w:ascii="Calibri" w:hAnsi="Calibri" w:cs="Tahoma"/>
        </w:rPr>
      </w:pPr>
      <w:r>
        <w:rPr>
          <w:rFonts w:ascii="Calibri" w:hAnsi="Calibri" w:cs="Tahoma"/>
        </w:rPr>
        <w:t xml:space="preserve">WHEREAS, </w:t>
      </w:r>
      <w:r w:rsidR="004B3B46">
        <w:rPr>
          <w:rFonts w:ascii="Calibri" w:hAnsi="Calibri" w:cs="Tahoma"/>
        </w:rPr>
        <w:t>in a meeting of Municipal Disaster Risk Reduction Management Council</w:t>
      </w:r>
      <w:r w:rsidR="0064198B">
        <w:rPr>
          <w:rFonts w:ascii="Calibri" w:hAnsi="Calibri" w:cs="Tahoma"/>
        </w:rPr>
        <w:t xml:space="preserve"> in quorum on January 3, 2012 resolved to extend financial assistance to victims of typhoon “Sendong” to the local government unit of Cagayan de Oro, Iligan, Dumaguete, Opol, Misamis Oriental and Valencia City</w:t>
      </w:r>
      <w:r w:rsidR="00D600E0">
        <w:rPr>
          <w:rFonts w:ascii="Calibri" w:hAnsi="Calibri" w:cs="Tahoma"/>
        </w:rPr>
        <w:t xml:space="preserve"> in the total amount of One Hundred Fifty Thousand Pesos (P150,000.00).</w:t>
      </w:r>
    </w:p>
    <w:p w:rsidR="004E685F" w:rsidRDefault="004E685F" w:rsidP="00EC3C38">
      <w:pPr>
        <w:jc w:val="both"/>
        <w:rPr>
          <w:rFonts w:ascii="Calibri" w:hAnsi="Calibri" w:cs="Tahoma"/>
        </w:rPr>
      </w:pPr>
    </w:p>
    <w:p w:rsidR="00EC3C38" w:rsidRPr="00642871" w:rsidRDefault="00EC3C38" w:rsidP="00EC3C38">
      <w:pPr>
        <w:pStyle w:val="BodyText3"/>
        <w:rPr>
          <w:rFonts w:ascii="Calibri" w:hAnsi="Calibri" w:cs="Tahoma"/>
        </w:rPr>
      </w:pPr>
      <w:r w:rsidRPr="00FD77B7">
        <w:rPr>
          <w:rFonts w:ascii="Calibri" w:hAnsi="Calibri" w:cs="Tahoma"/>
        </w:rPr>
        <w:t>NOW WHEREFORE, o</w:t>
      </w:r>
      <w:r>
        <w:rPr>
          <w:rFonts w:ascii="Calibri" w:hAnsi="Calibri" w:cs="Tahoma"/>
        </w:rPr>
        <w:t xml:space="preserve">n </w:t>
      </w:r>
      <w:r w:rsidRPr="00642871">
        <w:rPr>
          <w:rFonts w:ascii="Calibri" w:hAnsi="Calibri" w:cs="Tahoma"/>
        </w:rPr>
        <w:t xml:space="preserve">motion </w:t>
      </w:r>
      <w:r w:rsidR="00D600E0">
        <w:rPr>
          <w:rFonts w:ascii="Calibri" w:hAnsi="Calibri" w:cs="Tahoma"/>
        </w:rPr>
        <w:t>en masse</w:t>
      </w:r>
      <w:r w:rsidR="00D600E0" w:rsidRPr="00642871">
        <w:rPr>
          <w:rFonts w:ascii="Calibri" w:hAnsi="Calibri" w:cs="Tahoma"/>
        </w:rPr>
        <w:t xml:space="preserve"> </w:t>
      </w:r>
      <w:r w:rsidR="00D600E0">
        <w:rPr>
          <w:rFonts w:ascii="Calibri" w:hAnsi="Calibri" w:cs="Tahoma"/>
        </w:rPr>
        <w:t>to extend financial assistance to the victims of Typhoon “Sendong”</w:t>
      </w:r>
      <w:r w:rsidR="0014108A" w:rsidRPr="00642871">
        <w:rPr>
          <w:rFonts w:ascii="Calibri" w:hAnsi="Calibri" w:cs="Tahoma"/>
        </w:rPr>
        <w:t xml:space="preserve"> </w:t>
      </w:r>
      <w:r w:rsidR="003E2654">
        <w:rPr>
          <w:rFonts w:ascii="Calibri" w:hAnsi="Calibri" w:cs="Tahoma"/>
        </w:rPr>
        <w:t xml:space="preserve"> </w:t>
      </w:r>
      <w:r w:rsidRPr="00642871">
        <w:rPr>
          <w:rFonts w:ascii="Calibri" w:hAnsi="Calibri" w:cs="Tahoma"/>
        </w:rPr>
        <w:t>Be it,</w:t>
      </w:r>
    </w:p>
    <w:p w:rsidR="00EC3C38" w:rsidRPr="00642871" w:rsidRDefault="00EC3C38" w:rsidP="00EC3C38">
      <w:pPr>
        <w:jc w:val="both"/>
        <w:rPr>
          <w:rFonts w:ascii="Calibri" w:hAnsi="Calibri" w:cs="Tahoma"/>
        </w:rPr>
      </w:pPr>
      <w:r w:rsidRPr="00642871">
        <w:rPr>
          <w:rFonts w:ascii="Calibri" w:hAnsi="Calibri" w:cs="Tahoma"/>
        </w:rPr>
        <w:tab/>
      </w:r>
    </w:p>
    <w:p w:rsidR="00EC3C38" w:rsidRPr="00665A7A" w:rsidRDefault="00EC3C38" w:rsidP="00EC3C38">
      <w:pPr>
        <w:pStyle w:val="BodyText3"/>
        <w:jc w:val="both"/>
        <w:rPr>
          <w:rFonts w:ascii="Calibri" w:hAnsi="Calibri" w:cs="Tahoma"/>
          <w:szCs w:val="24"/>
        </w:rPr>
      </w:pPr>
      <w:r w:rsidRPr="00665A7A">
        <w:rPr>
          <w:rFonts w:ascii="Calibri" w:hAnsi="Calibri" w:cs="Tahoma"/>
          <w:szCs w:val="24"/>
        </w:rPr>
        <w:t xml:space="preserve">RESOLVED, that the </w:t>
      </w:r>
      <w:r w:rsidR="0064198B">
        <w:rPr>
          <w:rFonts w:ascii="Calibri" w:hAnsi="Calibri" w:cs="Tahoma"/>
          <w:szCs w:val="24"/>
        </w:rPr>
        <w:t xml:space="preserve">total amount of One Hundred </w:t>
      </w:r>
      <w:r w:rsidR="00D600E0">
        <w:rPr>
          <w:rFonts w:ascii="Calibri" w:hAnsi="Calibri" w:cs="Tahoma"/>
          <w:szCs w:val="24"/>
        </w:rPr>
        <w:t xml:space="preserve">Fifty </w:t>
      </w:r>
      <w:r w:rsidR="0064198B">
        <w:rPr>
          <w:rFonts w:ascii="Calibri" w:hAnsi="Calibri" w:cs="Tahoma"/>
          <w:szCs w:val="24"/>
        </w:rPr>
        <w:t>Thousand Pesos (P 1</w:t>
      </w:r>
      <w:r w:rsidR="00D600E0">
        <w:rPr>
          <w:rFonts w:ascii="Calibri" w:hAnsi="Calibri" w:cs="Tahoma"/>
          <w:szCs w:val="24"/>
        </w:rPr>
        <w:t>5</w:t>
      </w:r>
      <w:r w:rsidR="0064198B">
        <w:rPr>
          <w:rFonts w:ascii="Calibri" w:hAnsi="Calibri" w:cs="Tahoma"/>
          <w:szCs w:val="24"/>
        </w:rPr>
        <w:t xml:space="preserve">0,000.00) be allocated as financial assistance to the </w:t>
      </w:r>
      <w:r w:rsidR="00D600E0">
        <w:rPr>
          <w:rFonts w:ascii="Calibri" w:hAnsi="Calibri" w:cs="Tahoma"/>
          <w:szCs w:val="24"/>
        </w:rPr>
        <w:t>above</w:t>
      </w:r>
      <w:r w:rsidR="0064198B">
        <w:rPr>
          <w:rFonts w:ascii="Calibri" w:hAnsi="Calibri" w:cs="Tahoma"/>
          <w:szCs w:val="24"/>
        </w:rPr>
        <w:t xml:space="preserve"> mention LGUs.</w:t>
      </w:r>
    </w:p>
    <w:p w:rsidR="00EC3C38" w:rsidRPr="00FD77B7" w:rsidRDefault="00EC3C38" w:rsidP="00EC3C38">
      <w:pPr>
        <w:jc w:val="both"/>
        <w:rPr>
          <w:rFonts w:ascii="Calibri" w:hAnsi="Calibri" w:cs="Tahoma"/>
        </w:rPr>
      </w:pPr>
    </w:p>
    <w:p w:rsidR="00EC3C38" w:rsidRDefault="00EC3C38" w:rsidP="0014108A">
      <w:pPr>
        <w:pStyle w:val="BodyText"/>
        <w:rPr>
          <w:rFonts w:ascii="Calibri" w:hAnsi="Calibri" w:cs="Tahoma"/>
        </w:rPr>
      </w:pPr>
      <w:r w:rsidRPr="00FD77B7">
        <w:rPr>
          <w:rFonts w:ascii="Calibri" w:hAnsi="Calibri" w:cs="Tahoma"/>
          <w:szCs w:val="24"/>
        </w:rPr>
        <w:t xml:space="preserve">RESOLVED FURTHER, that copies of this resolution be furnished the </w:t>
      </w:r>
      <w:r w:rsidR="00045C68">
        <w:rPr>
          <w:rFonts w:ascii="Calibri" w:hAnsi="Calibri" w:cs="Tahoma"/>
          <w:szCs w:val="24"/>
        </w:rPr>
        <w:t>7</w:t>
      </w:r>
      <w:r w:rsidR="00045C68" w:rsidRPr="00045C68">
        <w:rPr>
          <w:rFonts w:ascii="Calibri" w:hAnsi="Calibri" w:cs="Tahoma"/>
          <w:szCs w:val="24"/>
          <w:vertAlign w:val="superscript"/>
        </w:rPr>
        <w:t>th</w:t>
      </w:r>
      <w:r w:rsidR="00045C68">
        <w:rPr>
          <w:rFonts w:ascii="Calibri" w:hAnsi="Calibri" w:cs="Tahoma"/>
          <w:szCs w:val="24"/>
        </w:rPr>
        <w:t xml:space="preserve"> Sangguniang Bayan of Jagna, Jagna, Bohol for its </w:t>
      </w:r>
      <w:r w:rsidR="004E685F">
        <w:rPr>
          <w:rFonts w:ascii="Calibri" w:hAnsi="Calibri" w:cs="Tahoma"/>
          <w:szCs w:val="24"/>
        </w:rPr>
        <w:t xml:space="preserve">final </w:t>
      </w:r>
      <w:r w:rsidR="00045C68">
        <w:rPr>
          <w:rFonts w:ascii="Calibri" w:hAnsi="Calibri" w:cs="Tahoma"/>
          <w:szCs w:val="24"/>
        </w:rPr>
        <w:t>approval.</w:t>
      </w:r>
    </w:p>
    <w:p w:rsidR="00EC3C38" w:rsidRPr="00FD77B7" w:rsidRDefault="00EC3C38" w:rsidP="00EC3C38">
      <w:pPr>
        <w:jc w:val="both"/>
        <w:rPr>
          <w:rFonts w:ascii="Calibri" w:hAnsi="Calibri" w:cs="Tahoma"/>
        </w:rPr>
      </w:pPr>
    </w:p>
    <w:p w:rsidR="00EC3C38" w:rsidRPr="00FD77B7" w:rsidRDefault="00EC3C38" w:rsidP="00EC3C38">
      <w:pPr>
        <w:jc w:val="both"/>
        <w:rPr>
          <w:rFonts w:ascii="Calibri" w:hAnsi="Calibri" w:cs="Tahoma"/>
        </w:rPr>
      </w:pPr>
      <w:r w:rsidRPr="00FD77B7">
        <w:rPr>
          <w:rFonts w:ascii="Calibri" w:hAnsi="Calibri" w:cs="Tahoma"/>
        </w:rPr>
        <w:t xml:space="preserve">UNANIMOUSLY APPROVED: </w:t>
      </w:r>
      <w:r w:rsidR="00045C68">
        <w:rPr>
          <w:rFonts w:ascii="Calibri" w:hAnsi="Calibri" w:cs="Tahoma"/>
        </w:rPr>
        <w:t xml:space="preserve"> </w:t>
      </w:r>
      <w:r w:rsidR="0064198B">
        <w:rPr>
          <w:rFonts w:ascii="Calibri" w:hAnsi="Calibri" w:cs="Tahoma"/>
        </w:rPr>
        <w:t>January</w:t>
      </w:r>
      <w:r w:rsidR="006A1819">
        <w:rPr>
          <w:rFonts w:ascii="Calibri" w:hAnsi="Calibri" w:cs="Tahoma"/>
        </w:rPr>
        <w:t xml:space="preserve"> </w:t>
      </w:r>
      <w:r w:rsidR="0064198B">
        <w:rPr>
          <w:rFonts w:ascii="Calibri" w:hAnsi="Calibri" w:cs="Tahoma"/>
        </w:rPr>
        <w:t>3</w:t>
      </w:r>
      <w:r>
        <w:rPr>
          <w:rFonts w:ascii="Calibri" w:hAnsi="Calibri" w:cs="Tahoma"/>
        </w:rPr>
        <w:t>,</w:t>
      </w:r>
      <w:r w:rsidR="00045C68">
        <w:rPr>
          <w:rFonts w:ascii="Calibri" w:hAnsi="Calibri" w:cs="Tahoma"/>
        </w:rPr>
        <w:t xml:space="preserve"> 201</w:t>
      </w:r>
      <w:r w:rsidR="0064198B">
        <w:rPr>
          <w:rFonts w:ascii="Calibri" w:hAnsi="Calibri" w:cs="Tahoma"/>
        </w:rPr>
        <w:t>2</w:t>
      </w:r>
      <w:r w:rsidRPr="00FD77B7">
        <w:rPr>
          <w:rFonts w:ascii="Calibri" w:hAnsi="Calibri" w:cs="Tahoma"/>
        </w:rPr>
        <w:t>.</w:t>
      </w:r>
    </w:p>
    <w:p w:rsidR="00EC3C38" w:rsidRPr="00FD77B7" w:rsidRDefault="00EC3C38" w:rsidP="00EC3C38">
      <w:pPr>
        <w:jc w:val="both"/>
        <w:rPr>
          <w:rFonts w:ascii="Calibri" w:hAnsi="Calibri" w:cs="Tahoma"/>
        </w:rPr>
      </w:pPr>
    </w:p>
    <w:p w:rsidR="00EC3C38" w:rsidRPr="00FD77B7" w:rsidRDefault="00EC3C38" w:rsidP="00EC3C38">
      <w:pPr>
        <w:pStyle w:val="BodyText"/>
        <w:rPr>
          <w:rFonts w:ascii="Calibri" w:hAnsi="Calibri" w:cs="Tahoma"/>
          <w:szCs w:val="24"/>
        </w:rPr>
      </w:pPr>
      <w:r w:rsidRPr="00FD77B7">
        <w:rPr>
          <w:rFonts w:ascii="Calibri" w:hAnsi="Calibri" w:cs="Tahoma"/>
          <w:szCs w:val="24"/>
        </w:rPr>
        <w:t xml:space="preserve">I HEREBY CERTIFY, that the foregoing resolution was duly approved by the </w:t>
      </w:r>
      <w:r w:rsidR="0064198B">
        <w:rPr>
          <w:rFonts w:ascii="Calibri" w:hAnsi="Calibri" w:cs="Tahoma"/>
          <w:szCs w:val="24"/>
        </w:rPr>
        <w:t>MDRRMC</w:t>
      </w:r>
      <w:r w:rsidRPr="00FD77B7">
        <w:rPr>
          <w:rFonts w:ascii="Calibri" w:hAnsi="Calibri" w:cs="Tahoma"/>
          <w:szCs w:val="24"/>
        </w:rPr>
        <w:t xml:space="preserve"> in a meeting held on </w:t>
      </w:r>
      <w:r w:rsidR="0064198B">
        <w:rPr>
          <w:rFonts w:ascii="Calibri" w:hAnsi="Calibri" w:cs="Tahoma"/>
          <w:szCs w:val="24"/>
        </w:rPr>
        <w:t>January</w:t>
      </w:r>
      <w:r w:rsidR="006A1819">
        <w:rPr>
          <w:rFonts w:ascii="Calibri" w:hAnsi="Calibri" w:cs="Tahoma"/>
          <w:szCs w:val="24"/>
        </w:rPr>
        <w:t xml:space="preserve"> </w:t>
      </w:r>
      <w:r w:rsidR="0064198B">
        <w:rPr>
          <w:rFonts w:ascii="Calibri" w:hAnsi="Calibri" w:cs="Tahoma"/>
          <w:szCs w:val="24"/>
        </w:rPr>
        <w:t>3</w:t>
      </w:r>
      <w:r w:rsidR="00D225DF">
        <w:rPr>
          <w:rFonts w:ascii="Calibri" w:hAnsi="Calibri" w:cs="Tahoma"/>
          <w:szCs w:val="24"/>
        </w:rPr>
        <w:t>, 2011</w:t>
      </w:r>
      <w:r w:rsidRPr="00FD77B7">
        <w:rPr>
          <w:rFonts w:ascii="Calibri" w:hAnsi="Calibri" w:cs="Tahoma"/>
          <w:szCs w:val="24"/>
        </w:rPr>
        <w:t>.</w:t>
      </w:r>
    </w:p>
    <w:p w:rsidR="00EC3C38" w:rsidRPr="00FD77B7" w:rsidRDefault="00EC3C38" w:rsidP="00EC3C38">
      <w:pPr>
        <w:jc w:val="both"/>
        <w:rPr>
          <w:rFonts w:ascii="Calibri" w:hAnsi="Calibri" w:cs="Tahoma"/>
        </w:rPr>
      </w:pPr>
    </w:p>
    <w:p w:rsidR="00EC3C38" w:rsidRPr="00FD77B7" w:rsidRDefault="00EC3C38" w:rsidP="00EC3C38">
      <w:pPr>
        <w:jc w:val="both"/>
        <w:rPr>
          <w:rFonts w:ascii="Calibri" w:hAnsi="Calibri" w:cs="Tahoma"/>
        </w:rPr>
      </w:pPr>
    </w:p>
    <w:p w:rsidR="00EC3C38" w:rsidRPr="00FD77B7" w:rsidRDefault="00EC3C38" w:rsidP="00EC3C38">
      <w:pPr>
        <w:jc w:val="both"/>
        <w:rPr>
          <w:rFonts w:ascii="Calibri" w:hAnsi="Calibri" w:cs="Tahoma"/>
          <w:b/>
        </w:rPr>
      </w:pP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b/>
        </w:rPr>
        <w:t>ENGR. GERRY V. ARANETA</w:t>
      </w:r>
    </w:p>
    <w:p w:rsidR="00EC3C38" w:rsidRPr="00FD77B7" w:rsidRDefault="00EC3C38" w:rsidP="00EC3C38">
      <w:pPr>
        <w:jc w:val="both"/>
        <w:rPr>
          <w:rFonts w:ascii="Calibri" w:hAnsi="Calibri" w:cs="Tahoma"/>
        </w:rPr>
      </w:pPr>
      <w:r w:rsidRPr="00FD77B7">
        <w:rPr>
          <w:rFonts w:ascii="Calibri" w:hAnsi="Calibri" w:cs="Tahoma"/>
          <w:b/>
        </w:rPr>
        <w:tab/>
      </w:r>
      <w:r w:rsidRPr="00FD77B7">
        <w:rPr>
          <w:rFonts w:ascii="Calibri" w:hAnsi="Calibri" w:cs="Tahoma"/>
          <w:b/>
        </w:rPr>
        <w:tab/>
      </w:r>
      <w:r w:rsidRPr="00FD77B7">
        <w:rPr>
          <w:rFonts w:ascii="Calibri" w:hAnsi="Calibri" w:cs="Tahoma"/>
          <w:b/>
        </w:rPr>
        <w:tab/>
      </w:r>
      <w:r w:rsidRPr="00FD77B7">
        <w:rPr>
          <w:rFonts w:ascii="Calibri" w:hAnsi="Calibri" w:cs="Tahoma"/>
          <w:b/>
        </w:rPr>
        <w:tab/>
      </w:r>
      <w:r w:rsidRPr="00FD77B7">
        <w:rPr>
          <w:rFonts w:ascii="Calibri" w:hAnsi="Calibri" w:cs="Tahoma"/>
          <w:b/>
        </w:rPr>
        <w:tab/>
      </w:r>
      <w:r w:rsidRPr="00FD77B7">
        <w:rPr>
          <w:rFonts w:ascii="Calibri" w:hAnsi="Calibri" w:cs="Tahoma"/>
          <w:b/>
        </w:rPr>
        <w:tab/>
      </w:r>
      <w:r w:rsidRPr="00FD77B7">
        <w:rPr>
          <w:rFonts w:ascii="Calibri" w:hAnsi="Calibri" w:cs="Tahoma"/>
          <w:b/>
        </w:rPr>
        <w:tab/>
      </w:r>
      <w:r w:rsidRPr="00FD77B7">
        <w:rPr>
          <w:rFonts w:ascii="Calibri" w:hAnsi="Calibri" w:cs="Tahoma"/>
          <w:b/>
        </w:rPr>
        <w:tab/>
      </w:r>
      <w:r w:rsidRPr="00FD77B7">
        <w:rPr>
          <w:rFonts w:ascii="Calibri" w:hAnsi="Calibri" w:cs="Tahoma"/>
        </w:rPr>
        <w:t>MPDC</w:t>
      </w:r>
      <w:r w:rsidR="00D600E0">
        <w:rPr>
          <w:rFonts w:ascii="Calibri" w:hAnsi="Calibri" w:cs="Tahoma"/>
        </w:rPr>
        <w:t>/MDRRM Officer</w:t>
      </w:r>
    </w:p>
    <w:p w:rsidR="00EC3C38" w:rsidRPr="00FD77B7" w:rsidRDefault="00EC3C38" w:rsidP="00EC3C38">
      <w:pPr>
        <w:jc w:val="both"/>
        <w:rPr>
          <w:rFonts w:ascii="Calibri" w:hAnsi="Calibri" w:cs="Tahoma"/>
        </w:rPr>
      </w:pPr>
      <w:r w:rsidRPr="00FD77B7">
        <w:rPr>
          <w:rFonts w:ascii="Calibri" w:hAnsi="Calibri" w:cs="Tahoma"/>
        </w:rPr>
        <w:tab/>
      </w:r>
      <w:r w:rsidRPr="00FD77B7">
        <w:rPr>
          <w:rFonts w:ascii="Calibri" w:hAnsi="Calibri" w:cs="Tahoma"/>
        </w:rPr>
        <w:tab/>
      </w:r>
      <w:r w:rsidR="003E2654">
        <w:rPr>
          <w:rFonts w:ascii="Calibri" w:hAnsi="Calibri" w:cs="Tahoma"/>
        </w:rPr>
        <w:t xml:space="preserve">   </w:t>
      </w:r>
      <w:r w:rsidR="003E2654">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r>
      <w:r w:rsidRPr="00FD77B7">
        <w:rPr>
          <w:rFonts w:ascii="Calibri" w:hAnsi="Calibri" w:cs="Tahoma"/>
        </w:rPr>
        <w:tab/>
        <w:t>Head MD</w:t>
      </w:r>
      <w:r w:rsidR="001F161C">
        <w:rPr>
          <w:rFonts w:ascii="Calibri" w:hAnsi="Calibri" w:cs="Tahoma"/>
        </w:rPr>
        <w:t>RRM</w:t>
      </w:r>
      <w:r w:rsidRPr="00FD77B7">
        <w:rPr>
          <w:rFonts w:ascii="Calibri" w:hAnsi="Calibri" w:cs="Tahoma"/>
        </w:rPr>
        <w:t>C Secretariat</w:t>
      </w:r>
    </w:p>
    <w:p w:rsidR="00EC3C38" w:rsidRPr="00FD77B7" w:rsidRDefault="00EC3C38" w:rsidP="00EC3C38">
      <w:pPr>
        <w:jc w:val="both"/>
        <w:rPr>
          <w:rFonts w:ascii="Calibri" w:hAnsi="Calibri" w:cs="Tahoma"/>
        </w:rPr>
      </w:pPr>
      <w:r w:rsidRPr="00FD77B7">
        <w:rPr>
          <w:rFonts w:ascii="Calibri" w:hAnsi="Calibri" w:cs="Tahoma"/>
        </w:rPr>
        <w:t>Attested:</w:t>
      </w:r>
    </w:p>
    <w:p w:rsidR="00EC3C38" w:rsidRDefault="00EC3C38" w:rsidP="00EC3C38">
      <w:pPr>
        <w:jc w:val="both"/>
        <w:rPr>
          <w:rFonts w:ascii="Calibri" w:hAnsi="Calibri" w:cs="Tahoma"/>
        </w:rPr>
      </w:pPr>
    </w:p>
    <w:p w:rsidR="00642871" w:rsidRPr="00FD77B7" w:rsidRDefault="00642871" w:rsidP="00EC3C38">
      <w:pPr>
        <w:jc w:val="both"/>
        <w:rPr>
          <w:rFonts w:ascii="Calibri" w:hAnsi="Calibri" w:cs="Tahoma"/>
        </w:rPr>
      </w:pPr>
    </w:p>
    <w:p w:rsidR="00EC3C38" w:rsidRPr="00FD77B7" w:rsidRDefault="00EC3C38" w:rsidP="00EC3C38">
      <w:pPr>
        <w:pStyle w:val="Heading3"/>
        <w:rPr>
          <w:rFonts w:ascii="Calibri" w:hAnsi="Calibri" w:cs="Tahoma"/>
          <w:szCs w:val="24"/>
        </w:rPr>
      </w:pPr>
      <w:r>
        <w:rPr>
          <w:rFonts w:ascii="Calibri" w:hAnsi="Calibri" w:cs="Tahoma"/>
          <w:szCs w:val="24"/>
        </w:rPr>
        <w:t>HON. FORTUNATO R. ABRENILLA</w:t>
      </w:r>
    </w:p>
    <w:p w:rsidR="00EC3C38" w:rsidRPr="00FD77B7" w:rsidRDefault="00EC3C38" w:rsidP="00EC3C38">
      <w:pPr>
        <w:jc w:val="both"/>
        <w:rPr>
          <w:rFonts w:ascii="Calibri" w:hAnsi="Calibri" w:cs="Tahoma"/>
        </w:rPr>
      </w:pPr>
      <w:r w:rsidRPr="00FD77B7">
        <w:rPr>
          <w:rFonts w:ascii="Calibri" w:hAnsi="Calibri" w:cs="Tahoma"/>
        </w:rPr>
        <w:t>Municipal Mayor</w:t>
      </w:r>
    </w:p>
    <w:p w:rsidR="00EC3C38" w:rsidRPr="00FD77B7" w:rsidRDefault="00EC3C38" w:rsidP="00EC3C38">
      <w:pPr>
        <w:jc w:val="both"/>
        <w:rPr>
          <w:rFonts w:ascii="Calibri" w:hAnsi="Calibri" w:cs="Tahoma"/>
        </w:rPr>
      </w:pPr>
      <w:r w:rsidRPr="00FD77B7">
        <w:rPr>
          <w:rFonts w:ascii="Calibri" w:hAnsi="Calibri" w:cs="Tahoma"/>
        </w:rPr>
        <w:t>MD</w:t>
      </w:r>
      <w:r w:rsidR="001F161C">
        <w:rPr>
          <w:rFonts w:ascii="Calibri" w:hAnsi="Calibri" w:cs="Tahoma"/>
        </w:rPr>
        <w:t>RRM</w:t>
      </w:r>
      <w:r w:rsidRPr="00FD77B7">
        <w:rPr>
          <w:rFonts w:ascii="Calibri" w:hAnsi="Calibri" w:cs="Tahoma"/>
        </w:rPr>
        <w:t>C Chairman-Presiding Officer</w:t>
      </w:r>
    </w:p>
    <w:p w:rsidR="00EC3C38" w:rsidRPr="00FD77B7" w:rsidRDefault="00EC3C38" w:rsidP="00EC3C38">
      <w:pPr>
        <w:rPr>
          <w:rFonts w:ascii="Calibri" w:hAnsi="Calibri" w:cs="Tahoma"/>
        </w:rPr>
      </w:pPr>
    </w:p>
    <w:p w:rsidR="00116551" w:rsidRDefault="00116551" w:rsidP="00360C27"/>
    <w:p w:rsidR="00116551" w:rsidRDefault="00116551" w:rsidP="00360C27"/>
    <w:sectPr w:rsidR="00116551" w:rsidSect="00360C27">
      <w:pgSz w:w="12240" w:h="15840"/>
      <w:pgMar w:top="432"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0D" w:rsidRDefault="0084070D">
      <w:r>
        <w:separator/>
      </w:r>
    </w:p>
  </w:endnote>
  <w:endnote w:type="continuationSeparator" w:id="1">
    <w:p w:rsidR="0084070D" w:rsidRDefault="00840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0D" w:rsidRDefault="0084070D">
      <w:r>
        <w:separator/>
      </w:r>
    </w:p>
  </w:footnote>
  <w:footnote w:type="continuationSeparator" w:id="1">
    <w:p w:rsidR="0084070D" w:rsidRDefault="00840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015DCA"/>
    <w:rsid w:val="00015DCA"/>
    <w:rsid w:val="000369A0"/>
    <w:rsid w:val="00045C68"/>
    <w:rsid w:val="000A294A"/>
    <w:rsid w:val="000C5B03"/>
    <w:rsid w:val="000D025A"/>
    <w:rsid w:val="000D1389"/>
    <w:rsid w:val="000D2205"/>
    <w:rsid w:val="000F20A3"/>
    <w:rsid w:val="00116551"/>
    <w:rsid w:val="001225A0"/>
    <w:rsid w:val="0014108A"/>
    <w:rsid w:val="00162944"/>
    <w:rsid w:val="001F161C"/>
    <w:rsid w:val="002549EA"/>
    <w:rsid w:val="00276D06"/>
    <w:rsid w:val="002A60FE"/>
    <w:rsid w:val="00323112"/>
    <w:rsid w:val="003242F2"/>
    <w:rsid w:val="0035034D"/>
    <w:rsid w:val="00353F09"/>
    <w:rsid w:val="00360C27"/>
    <w:rsid w:val="00362B23"/>
    <w:rsid w:val="003C7FB3"/>
    <w:rsid w:val="003D67DA"/>
    <w:rsid w:val="003D6FD2"/>
    <w:rsid w:val="003E2654"/>
    <w:rsid w:val="00451695"/>
    <w:rsid w:val="00456D4F"/>
    <w:rsid w:val="00461AF0"/>
    <w:rsid w:val="004A0751"/>
    <w:rsid w:val="004B3B46"/>
    <w:rsid w:val="004E685F"/>
    <w:rsid w:val="0052015E"/>
    <w:rsid w:val="0053045E"/>
    <w:rsid w:val="00587D91"/>
    <w:rsid w:val="00593E20"/>
    <w:rsid w:val="005D214D"/>
    <w:rsid w:val="005E02C6"/>
    <w:rsid w:val="005F3B77"/>
    <w:rsid w:val="005F431A"/>
    <w:rsid w:val="0064198B"/>
    <w:rsid w:val="00642871"/>
    <w:rsid w:val="00654220"/>
    <w:rsid w:val="00665A7A"/>
    <w:rsid w:val="00680B84"/>
    <w:rsid w:val="006A1819"/>
    <w:rsid w:val="006E5924"/>
    <w:rsid w:val="006E6A9D"/>
    <w:rsid w:val="00773669"/>
    <w:rsid w:val="007C5532"/>
    <w:rsid w:val="007F107A"/>
    <w:rsid w:val="00824101"/>
    <w:rsid w:val="008241C9"/>
    <w:rsid w:val="00826A2B"/>
    <w:rsid w:val="0084070D"/>
    <w:rsid w:val="008A2BE2"/>
    <w:rsid w:val="008C7EB5"/>
    <w:rsid w:val="008D6612"/>
    <w:rsid w:val="008E6515"/>
    <w:rsid w:val="00926016"/>
    <w:rsid w:val="00970B85"/>
    <w:rsid w:val="00987B70"/>
    <w:rsid w:val="00996077"/>
    <w:rsid w:val="009E6554"/>
    <w:rsid w:val="009F3DA1"/>
    <w:rsid w:val="009F49DB"/>
    <w:rsid w:val="00A522D6"/>
    <w:rsid w:val="00A67956"/>
    <w:rsid w:val="00A72EAF"/>
    <w:rsid w:val="00A77083"/>
    <w:rsid w:val="00AE6B89"/>
    <w:rsid w:val="00AF4508"/>
    <w:rsid w:val="00B32924"/>
    <w:rsid w:val="00B44917"/>
    <w:rsid w:val="00B57D70"/>
    <w:rsid w:val="00B811E4"/>
    <w:rsid w:val="00B91FBC"/>
    <w:rsid w:val="00B9416D"/>
    <w:rsid w:val="00C04B82"/>
    <w:rsid w:val="00C12CF0"/>
    <w:rsid w:val="00C8146C"/>
    <w:rsid w:val="00C936F9"/>
    <w:rsid w:val="00C97471"/>
    <w:rsid w:val="00CF06C6"/>
    <w:rsid w:val="00D225DF"/>
    <w:rsid w:val="00D30A01"/>
    <w:rsid w:val="00D462F8"/>
    <w:rsid w:val="00D600E0"/>
    <w:rsid w:val="00D80307"/>
    <w:rsid w:val="00D93881"/>
    <w:rsid w:val="00DE1D04"/>
    <w:rsid w:val="00DF436A"/>
    <w:rsid w:val="00EA25E0"/>
    <w:rsid w:val="00EC3C38"/>
    <w:rsid w:val="00F409E7"/>
    <w:rsid w:val="00F51A67"/>
    <w:rsid w:val="00F84A2C"/>
    <w:rsid w:val="00FC4CCA"/>
    <w:rsid w:val="00FD113A"/>
    <w:rsid w:val="00FE55C7"/>
    <w:rsid w:val="00FF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D70"/>
    <w:rPr>
      <w:sz w:val="24"/>
      <w:szCs w:val="24"/>
    </w:rPr>
  </w:style>
  <w:style w:type="paragraph" w:styleId="Heading1">
    <w:name w:val="heading 1"/>
    <w:basedOn w:val="Normal"/>
    <w:next w:val="Normal"/>
    <w:link w:val="Heading1Char"/>
    <w:qFormat/>
    <w:rsid w:val="00EC3C38"/>
    <w:pPr>
      <w:keepNext/>
      <w:jc w:val="center"/>
      <w:outlineLvl w:val="0"/>
    </w:pPr>
    <w:rPr>
      <w:rFonts w:ascii="Courier New" w:hAnsi="Courier New"/>
      <w:b/>
      <w:sz w:val="28"/>
      <w:szCs w:val="20"/>
    </w:rPr>
  </w:style>
  <w:style w:type="paragraph" w:styleId="Heading3">
    <w:name w:val="heading 3"/>
    <w:basedOn w:val="Normal"/>
    <w:next w:val="Normal"/>
    <w:link w:val="Heading3Char"/>
    <w:qFormat/>
    <w:rsid w:val="00EC3C38"/>
    <w:pPr>
      <w:keepNext/>
      <w:jc w:val="both"/>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5DCA"/>
    <w:pPr>
      <w:tabs>
        <w:tab w:val="center" w:pos="4320"/>
        <w:tab w:val="right" w:pos="8640"/>
      </w:tabs>
    </w:pPr>
  </w:style>
  <w:style w:type="paragraph" w:styleId="Footer">
    <w:name w:val="footer"/>
    <w:basedOn w:val="Normal"/>
    <w:rsid w:val="00015DCA"/>
    <w:pPr>
      <w:tabs>
        <w:tab w:val="center" w:pos="4320"/>
        <w:tab w:val="right" w:pos="8640"/>
      </w:tabs>
    </w:pPr>
  </w:style>
  <w:style w:type="character" w:customStyle="1" w:styleId="Heading1Char">
    <w:name w:val="Heading 1 Char"/>
    <w:basedOn w:val="DefaultParagraphFont"/>
    <w:link w:val="Heading1"/>
    <w:rsid w:val="00EC3C38"/>
    <w:rPr>
      <w:rFonts w:ascii="Courier New" w:hAnsi="Courier New"/>
      <w:b/>
      <w:sz w:val="28"/>
    </w:rPr>
  </w:style>
  <w:style w:type="character" w:customStyle="1" w:styleId="Heading3Char">
    <w:name w:val="Heading 3 Char"/>
    <w:basedOn w:val="DefaultParagraphFont"/>
    <w:link w:val="Heading3"/>
    <w:rsid w:val="00EC3C38"/>
    <w:rPr>
      <w:rFonts w:ascii="Courier New" w:hAnsi="Courier New"/>
      <w:b/>
      <w:sz w:val="24"/>
    </w:rPr>
  </w:style>
  <w:style w:type="paragraph" w:styleId="BodyText">
    <w:name w:val="Body Text"/>
    <w:basedOn w:val="Normal"/>
    <w:link w:val="BodyTextChar"/>
    <w:rsid w:val="00EC3C38"/>
    <w:pPr>
      <w:jc w:val="both"/>
    </w:pPr>
    <w:rPr>
      <w:rFonts w:ascii="Courier New" w:hAnsi="Courier New"/>
      <w:szCs w:val="20"/>
    </w:rPr>
  </w:style>
  <w:style w:type="character" w:customStyle="1" w:styleId="BodyTextChar">
    <w:name w:val="Body Text Char"/>
    <w:basedOn w:val="DefaultParagraphFont"/>
    <w:link w:val="BodyText"/>
    <w:rsid w:val="00EC3C38"/>
    <w:rPr>
      <w:rFonts w:ascii="Courier New" w:hAnsi="Courier New"/>
      <w:sz w:val="24"/>
    </w:rPr>
  </w:style>
  <w:style w:type="paragraph" w:styleId="BodyText2">
    <w:name w:val="Body Text 2"/>
    <w:basedOn w:val="Normal"/>
    <w:link w:val="BodyText2Char"/>
    <w:rsid w:val="00EC3C38"/>
    <w:pPr>
      <w:jc w:val="both"/>
    </w:pPr>
    <w:rPr>
      <w:rFonts w:ascii="Courier New" w:hAnsi="Courier New"/>
      <w:b/>
      <w:szCs w:val="20"/>
    </w:rPr>
  </w:style>
  <w:style w:type="character" w:customStyle="1" w:styleId="BodyText2Char">
    <w:name w:val="Body Text 2 Char"/>
    <w:basedOn w:val="DefaultParagraphFont"/>
    <w:link w:val="BodyText2"/>
    <w:rsid w:val="00EC3C38"/>
    <w:rPr>
      <w:rFonts w:ascii="Courier New" w:hAnsi="Courier New"/>
      <w:b/>
      <w:sz w:val="24"/>
    </w:rPr>
  </w:style>
  <w:style w:type="paragraph" w:styleId="BodyText3">
    <w:name w:val="Body Text 3"/>
    <w:basedOn w:val="Normal"/>
    <w:link w:val="BodyText3Char"/>
    <w:rsid w:val="00EC3C38"/>
    <w:rPr>
      <w:rFonts w:ascii="Courier New" w:hAnsi="Courier New"/>
      <w:szCs w:val="20"/>
    </w:rPr>
  </w:style>
  <w:style w:type="character" w:customStyle="1" w:styleId="BodyText3Char">
    <w:name w:val="Body Text 3 Char"/>
    <w:basedOn w:val="DefaultParagraphFont"/>
    <w:link w:val="BodyText3"/>
    <w:rsid w:val="00EC3C38"/>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2181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John Cuarteros</dc:creator>
  <cp:keywords/>
  <dc:description/>
  <cp:lastModifiedBy>Tyrone</cp:lastModifiedBy>
  <cp:revision>2</cp:revision>
  <dcterms:created xsi:type="dcterms:W3CDTF">2012-01-09T03:55:00Z</dcterms:created>
  <dcterms:modified xsi:type="dcterms:W3CDTF">2012-01-09T03:55:00Z</dcterms:modified>
</cp:coreProperties>
</file>